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AC60B" w14:textId="712C2C67" w:rsidR="00EB56D4" w:rsidRPr="001E2400" w:rsidRDefault="00EB56D4" w:rsidP="002750B0">
      <w:pPr>
        <w:spacing w:after="0"/>
        <w:ind w:right="-143"/>
        <w:jc w:val="center"/>
        <w:rPr>
          <w:rFonts w:ascii="Times New Roman" w:hAnsi="Times New Roman" w:cs="Times New Roman"/>
          <w:b/>
          <w:bCs/>
          <w:noProof/>
          <w:sz w:val="28"/>
          <w:szCs w:val="28"/>
          <w:lang w:val="kk-KZ"/>
        </w:rPr>
      </w:pPr>
      <w:r w:rsidRPr="00EB56D4">
        <w:rPr>
          <w:rFonts w:ascii="Times New Roman" w:hAnsi="Times New Roman" w:cs="Times New Roman"/>
          <w:b/>
          <w:bCs/>
          <w:noProof/>
          <w:sz w:val="28"/>
          <w:szCs w:val="28"/>
          <w:lang w:val="kk-KZ"/>
        </w:rPr>
        <w:t>Қазақстан Республикасының Бас прокуратурасы жанындағы</w:t>
      </w:r>
      <w:r w:rsidRPr="00EB56D4">
        <w:rPr>
          <w:rFonts w:ascii="Times New Roman" w:hAnsi="Times New Roman" w:cs="Times New Roman"/>
          <w:b/>
          <w:bCs/>
          <w:noProof/>
          <w:sz w:val="28"/>
          <w:szCs w:val="28"/>
          <w:lang w:val="kk-KZ"/>
        </w:rPr>
        <w:br/>
        <w:t>Құқық қорғау органдары академиясының докторанты</w:t>
      </w:r>
      <w:r w:rsidRPr="00EB56D4">
        <w:rPr>
          <w:rFonts w:ascii="Times New Roman" w:hAnsi="Times New Roman" w:cs="Times New Roman"/>
          <w:b/>
          <w:bCs/>
          <w:noProof/>
          <w:sz w:val="28"/>
          <w:szCs w:val="28"/>
          <w:lang w:val="kk-KZ"/>
        </w:rPr>
        <w:br/>
        <w:t>У</w:t>
      </w:r>
      <w:r w:rsidRPr="001E2400">
        <w:rPr>
          <w:rFonts w:ascii="Times New Roman" w:hAnsi="Times New Roman" w:cs="Times New Roman"/>
          <w:b/>
          <w:bCs/>
          <w:noProof/>
          <w:sz w:val="28"/>
          <w:szCs w:val="28"/>
          <w:lang w:val="kk-KZ"/>
        </w:rPr>
        <w:t>а</w:t>
      </w:r>
      <w:r w:rsidRPr="00EB56D4">
        <w:rPr>
          <w:rFonts w:ascii="Times New Roman" w:hAnsi="Times New Roman" w:cs="Times New Roman"/>
          <w:b/>
          <w:bCs/>
          <w:noProof/>
          <w:sz w:val="28"/>
          <w:szCs w:val="28"/>
          <w:lang w:val="kk-KZ"/>
        </w:rPr>
        <w:t xml:space="preserve">лиева </w:t>
      </w:r>
      <w:r w:rsidRPr="001E2400">
        <w:rPr>
          <w:rFonts w:ascii="Times New Roman" w:hAnsi="Times New Roman" w:cs="Times New Roman"/>
          <w:b/>
          <w:bCs/>
          <w:noProof/>
          <w:sz w:val="28"/>
          <w:szCs w:val="28"/>
          <w:lang w:val="kk-KZ"/>
        </w:rPr>
        <w:t>Әсел</w:t>
      </w:r>
      <w:r w:rsidRPr="00EB56D4">
        <w:rPr>
          <w:rFonts w:ascii="Times New Roman" w:hAnsi="Times New Roman" w:cs="Times New Roman"/>
          <w:b/>
          <w:bCs/>
          <w:noProof/>
          <w:sz w:val="28"/>
          <w:szCs w:val="28"/>
          <w:lang w:val="kk-KZ"/>
        </w:rPr>
        <w:t xml:space="preserve"> М</w:t>
      </w:r>
      <w:r w:rsidRPr="001E2400">
        <w:rPr>
          <w:rFonts w:ascii="Times New Roman" w:hAnsi="Times New Roman" w:cs="Times New Roman"/>
          <w:b/>
          <w:bCs/>
          <w:noProof/>
          <w:sz w:val="28"/>
          <w:szCs w:val="28"/>
          <w:lang w:val="kk-KZ"/>
        </w:rPr>
        <w:t>ұ</w:t>
      </w:r>
      <w:r w:rsidRPr="00EB56D4">
        <w:rPr>
          <w:rFonts w:ascii="Times New Roman" w:hAnsi="Times New Roman" w:cs="Times New Roman"/>
          <w:b/>
          <w:bCs/>
          <w:noProof/>
          <w:sz w:val="28"/>
          <w:szCs w:val="28"/>
          <w:lang w:val="kk-KZ"/>
        </w:rPr>
        <w:t>хаметбекқызы</w:t>
      </w:r>
      <w:r w:rsidRPr="001E2400">
        <w:rPr>
          <w:rFonts w:ascii="Times New Roman" w:hAnsi="Times New Roman" w:cs="Times New Roman"/>
          <w:b/>
          <w:bCs/>
          <w:noProof/>
          <w:sz w:val="28"/>
          <w:szCs w:val="28"/>
          <w:lang w:val="kk-KZ"/>
        </w:rPr>
        <w:t xml:space="preserve">ның </w:t>
      </w:r>
      <w:r w:rsidRPr="00EB56D4">
        <w:rPr>
          <w:rFonts w:ascii="Times New Roman" w:hAnsi="Times New Roman" w:cs="Times New Roman"/>
          <w:noProof/>
          <w:sz w:val="28"/>
          <w:szCs w:val="28"/>
          <w:lang w:val="kk-KZ"/>
        </w:rPr>
        <w:br/>
      </w:r>
      <w:r w:rsidRPr="00EB56D4">
        <w:rPr>
          <w:rFonts w:ascii="Times New Roman" w:hAnsi="Times New Roman" w:cs="Times New Roman"/>
          <w:b/>
          <w:bCs/>
          <w:noProof/>
          <w:sz w:val="28"/>
          <w:szCs w:val="28"/>
          <w:lang w:val="kk-KZ"/>
        </w:rPr>
        <w:t>«Қазақстан Республикасындағы әлеуметтік кәсіпкерлікті құқықтық реттеу»</w:t>
      </w:r>
      <w:r w:rsidRPr="001E2400">
        <w:rPr>
          <w:rFonts w:ascii="Times New Roman" w:hAnsi="Times New Roman" w:cs="Times New Roman"/>
          <w:b/>
          <w:bCs/>
          <w:noProof/>
          <w:sz w:val="28"/>
          <w:szCs w:val="28"/>
          <w:lang w:val="kk-KZ"/>
        </w:rPr>
        <w:t xml:space="preserve"> </w:t>
      </w:r>
      <w:r w:rsidRPr="00EB56D4">
        <w:rPr>
          <w:rFonts w:ascii="Times New Roman" w:hAnsi="Times New Roman" w:cs="Times New Roman"/>
          <w:b/>
          <w:bCs/>
          <w:noProof/>
          <w:sz w:val="28"/>
          <w:szCs w:val="28"/>
          <w:lang w:val="kk-KZ"/>
        </w:rPr>
        <w:t>тақырыб</w:t>
      </w:r>
      <w:r w:rsidRPr="001E2400">
        <w:rPr>
          <w:rFonts w:ascii="Times New Roman" w:hAnsi="Times New Roman" w:cs="Times New Roman"/>
          <w:b/>
          <w:bCs/>
          <w:noProof/>
          <w:sz w:val="28"/>
          <w:szCs w:val="28"/>
          <w:lang w:val="kk-KZ"/>
        </w:rPr>
        <w:t xml:space="preserve">ындағы </w:t>
      </w:r>
      <w:r w:rsidRPr="00EB56D4">
        <w:rPr>
          <w:rFonts w:ascii="Times New Roman" w:hAnsi="Times New Roman" w:cs="Times New Roman"/>
          <w:b/>
          <w:bCs/>
          <w:noProof/>
          <w:sz w:val="28"/>
          <w:szCs w:val="28"/>
          <w:lang w:val="kk-KZ"/>
        </w:rPr>
        <w:t>ғылыми дәрежесін</w:t>
      </w:r>
      <w:r w:rsidRPr="001E2400">
        <w:rPr>
          <w:rFonts w:ascii="Times New Roman" w:hAnsi="Times New Roman" w:cs="Times New Roman"/>
          <w:b/>
          <w:bCs/>
          <w:noProof/>
          <w:sz w:val="28"/>
          <w:szCs w:val="28"/>
          <w:lang w:val="kk-KZ"/>
        </w:rPr>
        <w:t xml:space="preserve"> </w:t>
      </w:r>
      <w:r w:rsidRPr="00EB56D4">
        <w:rPr>
          <w:rFonts w:ascii="Times New Roman" w:hAnsi="Times New Roman" w:cs="Times New Roman"/>
          <w:b/>
          <w:bCs/>
          <w:noProof/>
          <w:sz w:val="28"/>
          <w:szCs w:val="28"/>
          <w:lang w:val="kk-KZ"/>
        </w:rPr>
        <w:t>(PhD) алу үшін дайындалған диссертациясына</w:t>
      </w:r>
    </w:p>
    <w:p w14:paraId="702E630E" w14:textId="536E427F" w:rsidR="00EB56D4" w:rsidRPr="001E2400" w:rsidRDefault="00EB56D4" w:rsidP="002750B0">
      <w:pPr>
        <w:spacing w:after="0"/>
        <w:ind w:right="-143"/>
        <w:jc w:val="center"/>
        <w:rPr>
          <w:rFonts w:ascii="Times New Roman" w:hAnsi="Times New Roman" w:cs="Times New Roman"/>
          <w:b/>
          <w:bCs/>
          <w:noProof/>
          <w:sz w:val="28"/>
          <w:szCs w:val="28"/>
          <w:lang w:val="kk-KZ"/>
        </w:rPr>
      </w:pPr>
      <w:r w:rsidRPr="00EB56D4">
        <w:rPr>
          <w:rFonts w:ascii="Times New Roman" w:hAnsi="Times New Roman" w:cs="Times New Roman"/>
          <w:b/>
          <w:bCs/>
          <w:noProof/>
          <w:sz w:val="28"/>
          <w:szCs w:val="28"/>
          <w:lang w:val="kk-KZ"/>
        </w:rPr>
        <w:t>АННОТАЦИЯ</w:t>
      </w:r>
    </w:p>
    <w:p w14:paraId="2F65D86A" w14:textId="77777777" w:rsidR="00EB56D4" w:rsidRPr="00EB56D4" w:rsidRDefault="00EB56D4" w:rsidP="002750B0">
      <w:pPr>
        <w:spacing w:after="0"/>
        <w:ind w:right="-143"/>
        <w:jc w:val="center"/>
        <w:rPr>
          <w:rFonts w:ascii="Times New Roman" w:hAnsi="Times New Roman" w:cs="Times New Roman"/>
          <w:b/>
          <w:bCs/>
          <w:noProof/>
          <w:sz w:val="28"/>
          <w:szCs w:val="28"/>
          <w:lang w:val="kk-KZ"/>
        </w:rPr>
      </w:pPr>
    </w:p>
    <w:p w14:paraId="68AABA57" w14:textId="77777777" w:rsidR="00D37D1A" w:rsidRDefault="00EB56D4" w:rsidP="002750B0">
      <w:pPr>
        <w:spacing w:after="0"/>
        <w:ind w:right="-143" w:firstLine="720"/>
        <w:jc w:val="both"/>
        <w:rPr>
          <w:rFonts w:ascii="Times New Roman" w:hAnsi="Times New Roman" w:cs="Times New Roman"/>
          <w:b/>
          <w:bCs/>
          <w:noProof/>
          <w:sz w:val="28"/>
          <w:szCs w:val="28"/>
          <w:lang w:val="kk-KZ"/>
        </w:rPr>
      </w:pPr>
      <w:r w:rsidRPr="00EB56D4">
        <w:rPr>
          <w:rFonts w:ascii="Times New Roman" w:hAnsi="Times New Roman" w:cs="Times New Roman"/>
          <w:b/>
          <w:bCs/>
          <w:noProof/>
          <w:sz w:val="28"/>
          <w:szCs w:val="28"/>
          <w:lang w:val="kk-KZ"/>
        </w:rPr>
        <w:t>Зерттеудің өзектілігі</w:t>
      </w:r>
    </w:p>
    <w:p w14:paraId="3E949D94" w14:textId="78BB8926" w:rsidR="00EB56D4" w:rsidRPr="00EB56D4" w:rsidRDefault="00EB56D4" w:rsidP="002750B0">
      <w:pPr>
        <w:spacing w:after="0"/>
        <w:ind w:right="-143" w:firstLine="720"/>
        <w:jc w:val="both"/>
        <w:rPr>
          <w:rFonts w:ascii="Times New Roman" w:hAnsi="Times New Roman" w:cs="Times New Roman"/>
          <w:noProof/>
          <w:sz w:val="28"/>
          <w:szCs w:val="28"/>
          <w:lang w:val="kk-KZ"/>
        </w:rPr>
      </w:pPr>
      <w:r w:rsidRPr="00EB56D4">
        <w:rPr>
          <w:rFonts w:ascii="Times New Roman" w:hAnsi="Times New Roman" w:cs="Times New Roman"/>
          <w:noProof/>
          <w:sz w:val="28"/>
          <w:szCs w:val="28"/>
          <w:lang w:val="kk-KZ"/>
        </w:rPr>
        <w:t>Конституцияның 1-бабына сәйкес, «</w:t>
      </w:r>
      <w:r w:rsidR="00C353DB" w:rsidRPr="001E2400">
        <w:rPr>
          <w:rFonts w:ascii="Times New Roman" w:hAnsi="Times New Roman" w:cs="Times New Roman"/>
          <w:noProof/>
          <w:sz w:val="28"/>
          <w:szCs w:val="28"/>
          <w:lang w:val="kk-KZ"/>
        </w:rPr>
        <w:t>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w:t>
      </w:r>
      <w:r w:rsidRPr="00EB56D4">
        <w:rPr>
          <w:rFonts w:ascii="Times New Roman" w:hAnsi="Times New Roman" w:cs="Times New Roman"/>
          <w:noProof/>
          <w:sz w:val="28"/>
          <w:szCs w:val="28"/>
          <w:lang w:val="kk-KZ"/>
        </w:rPr>
        <w:t xml:space="preserve">». Мемлекеттің саясаты адам өмірінің </w:t>
      </w:r>
      <w:r w:rsidR="0043618A" w:rsidRPr="001E2400">
        <w:rPr>
          <w:rFonts w:ascii="Times New Roman" w:hAnsi="Times New Roman" w:cs="Times New Roman"/>
          <w:noProof/>
          <w:sz w:val="28"/>
          <w:szCs w:val="28"/>
          <w:lang w:val="kk-KZ"/>
        </w:rPr>
        <w:t>тұрарлық</w:t>
      </w:r>
      <w:r w:rsidRPr="00EB56D4">
        <w:rPr>
          <w:rFonts w:ascii="Times New Roman" w:hAnsi="Times New Roman" w:cs="Times New Roman"/>
          <w:noProof/>
          <w:sz w:val="28"/>
          <w:szCs w:val="28"/>
          <w:lang w:val="kk-KZ"/>
        </w:rPr>
        <w:t xml:space="preserve"> деңгейін қамтамасыз етуге және оның еркін дамуына бағытталған.</w:t>
      </w:r>
    </w:p>
    <w:p w14:paraId="666E0EE1" w14:textId="5F76E969" w:rsidR="00EB56D4" w:rsidRPr="00EB56D4" w:rsidRDefault="00EB56D4" w:rsidP="002750B0">
      <w:pPr>
        <w:spacing w:after="0"/>
        <w:ind w:right="-143" w:firstLine="720"/>
        <w:jc w:val="both"/>
        <w:rPr>
          <w:rFonts w:ascii="Times New Roman" w:hAnsi="Times New Roman" w:cs="Times New Roman"/>
          <w:noProof/>
          <w:sz w:val="28"/>
          <w:szCs w:val="28"/>
          <w:lang w:val="kk-KZ"/>
        </w:rPr>
      </w:pPr>
      <w:r w:rsidRPr="00EB56D4">
        <w:rPr>
          <w:rFonts w:ascii="Times New Roman" w:hAnsi="Times New Roman" w:cs="Times New Roman"/>
          <w:noProof/>
          <w:sz w:val="28"/>
          <w:szCs w:val="28"/>
          <w:lang w:val="kk-KZ"/>
        </w:rPr>
        <w:t xml:space="preserve">Әлеуметтік мемлекеттің тұжырымдамасын дамыту мақсатында Конституцияда оның қызметінің жеке бағыттары белгіленген: </w:t>
      </w:r>
      <w:r w:rsidR="00FA2363" w:rsidRPr="001E2400">
        <w:rPr>
          <w:rFonts w:ascii="Times New Roman" w:hAnsi="Times New Roman" w:cs="Times New Roman"/>
          <w:noProof/>
          <w:sz w:val="28"/>
          <w:szCs w:val="28"/>
          <w:lang w:val="kk-KZ"/>
        </w:rPr>
        <w:t>еңбек бостандығы</w:t>
      </w:r>
      <w:r w:rsidRPr="00EB56D4">
        <w:rPr>
          <w:rFonts w:ascii="Times New Roman" w:hAnsi="Times New Roman" w:cs="Times New Roman"/>
          <w:noProof/>
          <w:sz w:val="28"/>
          <w:szCs w:val="28"/>
          <w:lang w:val="kk-KZ"/>
        </w:rPr>
        <w:t xml:space="preserve">, денсаулықты қорғау, </w:t>
      </w:r>
      <w:r w:rsidR="00FA2363" w:rsidRPr="001E2400">
        <w:rPr>
          <w:rFonts w:ascii="Times New Roman" w:hAnsi="Times New Roman" w:cs="Times New Roman"/>
          <w:noProof/>
          <w:sz w:val="28"/>
          <w:szCs w:val="28"/>
          <w:lang w:val="kk-KZ"/>
        </w:rPr>
        <w:t>жалақының ең төменгi мөлшерi</w:t>
      </w:r>
      <w:r w:rsidRPr="00EB56D4">
        <w:rPr>
          <w:rFonts w:ascii="Times New Roman" w:hAnsi="Times New Roman" w:cs="Times New Roman"/>
          <w:noProof/>
          <w:sz w:val="28"/>
          <w:szCs w:val="28"/>
          <w:lang w:val="kk-KZ"/>
        </w:rPr>
        <w:t xml:space="preserve"> мен зейнетақының кепілді мөлшері, </w:t>
      </w:r>
      <w:r w:rsidR="00FA2363" w:rsidRPr="001E2400">
        <w:rPr>
          <w:rFonts w:ascii="Times New Roman" w:hAnsi="Times New Roman" w:cs="Times New Roman"/>
          <w:noProof/>
          <w:sz w:val="28"/>
          <w:szCs w:val="28"/>
          <w:lang w:val="kk-KZ"/>
        </w:rPr>
        <w:t>жасына келген, науқастанған, мүгедек болған, асыраушысынан айырылған жағдайда</w:t>
      </w:r>
      <w:r w:rsidRPr="00EB56D4">
        <w:rPr>
          <w:rFonts w:ascii="Times New Roman" w:hAnsi="Times New Roman" w:cs="Times New Roman"/>
          <w:noProof/>
          <w:sz w:val="28"/>
          <w:szCs w:val="28"/>
          <w:lang w:val="kk-KZ"/>
        </w:rPr>
        <w:t xml:space="preserve"> әлеуметтік қамтамасыз ету.</w:t>
      </w:r>
    </w:p>
    <w:p w14:paraId="273DBEF5" w14:textId="3CAAADA7" w:rsidR="00EB56D4" w:rsidRPr="00EB56D4" w:rsidRDefault="00EB56D4" w:rsidP="002750B0">
      <w:pPr>
        <w:spacing w:after="0"/>
        <w:ind w:right="-143" w:firstLine="720"/>
        <w:jc w:val="both"/>
        <w:rPr>
          <w:rFonts w:ascii="Times New Roman" w:hAnsi="Times New Roman" w:cs="Times New Roman"/>
          <w:noProof/>
          <w:sz w:val="28"/>
          <w:szCs w:val="28"/>
          <w:lang w:val="kk-KZ"/>
        </w:rPr>
      </w:pPr>
      <w:r w:rsidRPr="00EB56D4">
        <w:rPr>
          <w:rFonts w:ascii="Times New Roman" w:hAnsi="Times New Roman" w:cs="Times New Roman"/>
          <w:noProof/>
          <w:sz w:val="28"/>
          <w:szCs w:val="28"/>
          <w:lang w:val="kk-KZ"/>
        </w:rPr>
        <w:t>Сонымен қатар, Конституцияның 28-бабының 2-тармағында «</w:t>
      </w:r>
      <w:r w:rsidR="00FA2363" w:rsidRPr="001E2400">
        <w:rPr>
          <w:rFonts w:ascii="Times New Roman" w:hAnsi="Times New Roman" w:cs="Times New Roman"/>
          <w:noProof/>
          <w:sz w:val="28"/>
          <w:szCs w:val="28"/>
          <w:lang w:val="kk-KZ"/>
        </w:rPr>
        <w:t>Ерікті әлеуметтік сақтандыру, әлеуметтік қамсыздандырудың қосымша нысандарын жасау және қайырымдылық көтермеленіп отырады</w:t>
      </w:r>
      <w:r w:rsidRPr="00EB56D4">
        <w:rPr>
          <w:rFonts w:ascii="Times New Roman" w:hAnsi="Times New Roman" w:cs="Times New Roman"/>
          <w:noProof/>
          <w:sz w:val="28"/>
          <w:szCs w:val="28"/>
          <w:lang w:val="kk-KZ"/>
        </w:rPr>
        <w:t xml:space="preserve">» </w:t>
      </w:r>
      <w:r w:rsidR="001E2400" w:rsidRPr="001E2400">
        <w:rPr>
          <w:rFonts w:ascii="Times New Roman" w:hAnsi="Times New Roman" w:cs="Times New Roman"/>
          <w:noProof/>
          <w:sz w:val="28"/>
          <w:szCs w:val="28"/>
          <w:lang w:val="kk-KZ"/>
        </w:rPr>
        <w:t>деп бекітілген</w:t>
      </w:r>
      <w:r w:rsidRPr="00EB56D4">
        <w:rPr>
          <w:rFonts w:ascii="Times New Roman" w:hAnsi="Times New Roman" w:cs="Times New Roman"/>
          <w:noProof/>
          <w:sz w:val="28"/>
          <w:szCs w:val="28"/>
          <w:lang w:val="kk-KZ"/>
        </w:rPr>
        <w:t>.</w:t>
      </w:r>
    </w:p>
    <w:p w14:paraId="7A475E5D" w14:textId="33E4227B" w:rsidR="001E2400"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2021 жылғы маусымда Кәсіпкерлік кодекс қоғамдағы жекелеген әлеуметтік мәселелерді шешуге ықпал ететін </w:t>
      </w:r>
      <w:r w:rsidR="004B19FF">
        <w:rPr>
          <w:rFonts w:ascii="Times New Roman" w:hAnsi="Times New Roman" w:cs="Times New Roman"/>
          <w:noProof/>
          <w:sz w:val="28"/>
          <w:szCs w:val="28"/>
          <w:lang w:val="ru-RU"/>
        </w:rPr>
        <w:t>«</w:t>
      </w:r>
      <w:r w:rsidRPr="001E2400">
        <w:rPr>
          <w:rFonts w:ascii="Times New Roman" w:hAnsi="Times New Roman" w:cs="Times New Roman"/>
          <w:noProof/>
          <w:sz w:val="28"/>
          <w:szCs w:val="28"/>
          <w:lang w:val="kk-KZ"/>
        </w:rPr>
        <w:t>әлеуметтік кәсіпкерлік</w:t>
      </w:r>
      <w:r w:rsidR="004B19FF">
        <w:rPr>
          <w:rFonts w:ascii="Times New Roman" w:hAnsi="Times New Roman" w:cs="Times New Roman"/>
          <w:noProof/>
          <w:sz w:val="28"/>
          <w:szCs w:val="28"/>
          <w:lang w:val="kk-KZ"/>
        </w:rPr>
        <w:t>»</w:t>
      </w:r>
      <w:r w:rsidRPr="001E2400">
        <w:rPr>
          <w:rFonts w:ascii="Times New Roman" w:hAnsi="Times New Roman" w:cs="Times New Roman"/>
          <w:noProof/>
          <w:sz w:val="28"/>
          <w:szCs w:val="28"/>
          <w:lang w:val="kk-KZ"/>
        </w:rPr>
        <w:t xml:space="preserve"> жаңа институтымен толықтырылды. </w:t>
      </w:r>
    </w:p>
    <w:p w14:paraId="2CBAA28F" w14:textId="2367F542" w:rsidR="00384868"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Соңғы жылдардағы айқын үрдіс мемлекеттің азаматтық қоғамның әртүрлі субъектілері мен коммерциялық емес ұйымдарды әлеуметтік салаға белсенді тартуы болды. Дегенмен, бүгінгі таңда қоғамның әлеуметтік осал топтары үшін қолда бар және талап етілетін жағдайларда қайшылықтар бар. Ел ауқымында әлеуметтік </w:t>
      </w:r>
      <w:r w:rsidR="00384868">
        <w:rPr>
          <w:rFonts w:ascii="Times New Roman" w:hAnsi="Times New Roman" w:cs="Times New Roman"/>
          <w:noProof/>
          <w:sz w:val="28"/>
          <w:szCs w:val="28"/>
          <w:lang w:val="kk-KZ"/>
        </w:rPr>
        <w:t>проблемалар</w:t>
      </w:r>
      <w:r>
        <w:rPr>
          <w:rFonts w:ascii="Times New Roman" w:hAnsi="Times New Roman" w:cs="Times New Roman"/>
          <w:noProof/>
          <w:sz w:val="28"/>
          <w:szCs w:val="28"/>
          <w:lang w:val="kk-KZ"/>
        </w:rPr>
        <w:t xml:space="preserve"> </w:t>
      </w:r>
      <w:r w:rsidRPr="001E2400">
        <w:rPr>
          <w:rFonts w:ascii="Times New Roman" w:hAnsi="Times New Roman" w:cs="Times New Roman"/>
          <w:noProof/>
          <w:sz w:val="28"/>
          <w:szCs w:val="28"/>
          <w:lang w:val="kk-KZ"/>
        </w:rPr>
        <w:t>саясат пен экономика мәселелері</w:t>
      </w:r>
      <w:r>
        <w:rPr>
          <w:rFonts w:ascii="Times New Roman" w:hAnsi="Times New Roman" w:cs="Times New Roman"/>
          <w:noProof/>
          <w:sz w:val="28"/>
          <w:szCs w:val="28"/>
          <w:lang w:val="kk-KZ"/>
        </w:rPr>
        <w:t xml:space="preserve"> сияқты</w:t>
      </w:r>
      <w:r w:rsidRPr="001E2400">
        <w:rPr>
          <w:rFonts w:ascii="Times New Roman" w:hAnsi="Times New Roman" w:cs="Times New Roman"/>
          <w:noProof/>
          <w:sz w:val="28"/>
          <w:szCs w:val="28"/>
          <w:lang w:val="kk-KZ"/>
        </w:rPr>
        <w:t xml:space="preserve"> ешқашан бірінші орында болған емес. Саяси көшбасшылар сайлауда үлкен қолдау көрсететін кедергілерді шешуге тырысады, </w:t>
      </w:r>
      <w:r w:rsidR="00384868">
        <w:rPr>
          <w:rFonts w:ascii="Times New Roman" w:hAnsi="Times New Roman" w:cs="Times New Roman"/>
          <w:noProof/>
          <w:sz w:val="28"/>
          <w:szCs w:val="28"/>
          <w:lang w:val="kk-KZ"/>
        </w:rPr>
        <w:t xml:space="preserve">себебі </w:t>
      </w:r>
      <w:r w:rsidRPr="001E2400">
        <w:rPr>
          <w:rFonts w:ascii="Times New Roman" w:hAnsi="Times New Roman" w:cs="Times New Roman"/>
          <w:noProof/>
          <w:sz w:val="28"/>
          <w:szCs w:val="28"/>
          <w:lang w:val="kk-KZ"/>
        </w:rPr>
        <w:t>экономикалық тұрақтылық пен саяси тәртіп мемлекеттің өмір сүруінің, оның қауіпсіздігінің негізі болып табылады</w:t>
      </w:r>
      <w:r w:rsidR="00384868">
        <w:rPr>
          <w:rFonts w:ascii="Times New Roman" w:hAnsi="Times New Roman" w:cs="Times New Roman"/>
          <w:noProof/>
          <w:sz w:val="28"/>
          <w:szCs w:val="28"/>
          <w:lang w:val="kk-KZ"/>
        </w:rPr>
        <w:t xml:space="preserve"> деп санайды</w:t>
      </w:r>
      <w:r w:rsidRPr="001E2400">
        <w:rPr>
          <w:rFonts w:ascii="Times New Roman" w:hAnsi="Times New Roman" w:cs="Times New Roman"/>
          <w:noProof/>
          <w:sz w:val="28"/>
          <w:szCs w:val="28"/>
          <w:lang w:val="kk-KZ"/>
        </w:rPr>
        <w:t xml:space="preserve">, осылайша қысқа мерзімді пайда </w:t>
      </w:r>
      <w:r w:rsidR="00384868">
        <w:rPr>
          <w:rFonts w:ascii="Times New Roman" w:hAnsi="Times New Roman" w:cs="Times New Roman"/>
          <w:noProof/>
          <w:sz w:val="28"/>
          <w:szCs w:val="28"/>
          <w:lang w:val="kk-KZ"/>
        </w:rPr>
        <w:t>алады</w:t>
      </w:r>
      <w:r w:rsidRPr="001E2400">
        <w:rPr>
          <w:rFonts w:ascii="Times New Roman" w:hAnsi="Times New Roman" w:cs="Times New Roman"/>
          <w:noProof/>
          <w:sz w:val="28"/>
          <w:szCs w:val="28"/>
          <w:lang w:val="kk-KZ"/>
        </w:rPr>
        <w:t xml:space="preserve">. Әлеуметтік мәселелерді шешу маңызды болғанымен, әрқашан артта қалады, өйткені олардың </w:t>
      </w:r>
      <w:r w:rsidRPr="00D37D1A">
        <w:rPr>
          <w:rFonts w:ascii="Times New Roman" w:hAnsi="Times New Roman" w:cs="Times New Roman"/>
          <w:i/>
          <w:iCs/>
          <w:noProof/>
          <w:sz w:val="28"/>
          <w:szCs w:val="28"/>
          <w:lang w:val="kk-KZ"/>
        </w:rPr>
        <w:t>күрделі шешімі ұзақ мерзімді сипатқа</w:t>
      </w:r>
      <w:r w:rsidRPr="001E2400">
        <w:rPr>
          <w:rFonts w:ascii="Times New Roman" w:hAnsi="Times New Roman" w:cs="Times New Roman"/>
          <w:noProof/>
          <w:sz w:val="28"/>
          <w:szCs w:val="28"/>
          <w:lang w:val="kk-KZ"/>
        </w:rPr>
        <w:t xml:space="preserve"> ие. </w:t>
      </w:r>
    </w:p>
    <w:p w14:paraId="50581611" w14:textId="77777777" w:rsidR="00384868"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Зерттеу мәселесінің өзектілігі үш негізгі себепке байланысты: </w:t>
      </w:r>
    </w:p>
    <w:p w14:paraId="35DCA233" w14:textId="77777777" w:rsidR="00384868" w:rsidRDefault="00384868" w:rsidP="002750B0">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1E2400" w:rsidRPr="001E2400">
        <w:rPr>
          <w:rFonts w:ascii="Times New Roman" w:hAnsi="Times New Roman" w:cs="Times New Roman"/>
          <w:noProof/>
          <w:sz w:val="28"/>
          <w:szCs w:val="28"/>
          <w:lang w:val="kk-KZ"/>
        </w:rPr>
        <w:t xml:space="preserve"> жұмыссыздық, кедейлік, әлеуметтік стратификация сияқты әлеуметтік проблемалардың шешілмеуі және Қазақстан Республикасындағы әлеуметтік кәсіпкерлік институтын дамыту үшін сапалы жаңа құқықтық және инновациялық шешімдерді іздеу; </w:t>
      </w:r>
    </w:p>
    <w:p w14:paraId="12E67427" w14:textId="77777777" w:rsidR="00384868" w:rsidRDefault="00384868" w:rsidP="002750B0">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w:t>
      </w:r>
      <w:r w:rsidR="001E2400" w:rsidRPr="001E2400">
        <w:rPr>
          <w:rFonts w:ascii="Times New Roman" w:hAnsi="Times New Roman" w:cs="Times New Roman"/>
          <w:noProof/>
          <w:sz w:val="28"/>
          <w:szCs w:val="28"/>
          <w:lang w:val="kk-KZ"/>
        </w:rPr>
        <w:t xml:space="preserve"> жұртшылық тарапынан хабардарлық пен азаматтардың белсенділігінің жеткілікті деңгейіне жауап бермейтін қолданыстағы құқықтық жүйенің кемшіліктері; </w:t>
      </w:r>
    </w:p>
    <w:p w14:paraId="36663791" w14:textId="77777777" w:rsidR="00384868" w:rsidRDefault="00384868" w:rsidP="002750B0">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1E2400" w:rsidRPr="001E2400">
        <w:rPr>
          <w:rFonts w:ascii="Times New Roman" w:hAnsi="Times New Roman" w:cs="Times New Roman"/>
          <w:noProof/>
          <w:sz w:val="28"/>
          <w:szCs w:val="28"/>
          <w:lang w:val="kk-KZ"/>
        </w:rPr>
        <w:t xml:space="preserve"> әлеуметтік кәсіпкерлікті дамытудың ресми жалпыға бірдей танылған тұжырымдамасының болмауы. </w:t>
      </w:r>
    </w:p>
    <w:p w14:paraId="4B4E719D" w14:textId="77777777" w:rsidR="00384868" w:rsidRDefault="001E2400" w:rsidP="002750B0">
      <w:pPr>
        <w:spacing w:after="0"/>
        <w:ind w:right="-143" w:firstLine="720"/>
        <w:jc w:val="both"/>
        <w:rPr>
          <w:rFonts w:ascii="Times New Roman" w:hAnsi="Times New Roman" w:cs="Times New Roman"/>
          <w:noProof/>
          <w:sz w:val="28"/>
          <w:szCs w:val="28"/>
          <w:lang w:val="kk-KZ"/>
        </w:rPr>
      </w:pPr>
      <w:r w:rsidRPr="00384868">
        <w:rPr>
          <w:rFonts w:ascii="Times New Roman" w:hAnsi="Times New Roman" w:cs="Times New Roman"/>
          <w:b/>
          <w:bCs/>
          <w:noProof/>
          <w:sz w:val="28"/>
          <w:szCs w:val="28"/>
          <w:lang w:val="kk-KZ"/>
        </w:rPr>
        <w:t>Ғылыми даму дәрежесі (ғылыми жаңалық), бұл жұмыстың басқа ғылыми-зерттеу жұмыстарымен байланысы.</w:t>
      </w:r>
      <w:r w:rsidRPr="001E2400">
        <w:rPr>
          <w:rFonts w:ascii="Times New Roman" w:hAnsi="Times New Roman" w:cs="Times New Roman"/>
          <w:noProof/>
          <w:sz w:val="28"/>
          <w:szCs w:val="28"/>
          <w:lang w:val="kk-KZ"/>
        </w:rPr>
        <w:t xml:space="preserve"> Ғылыми жұмыстардың едәуір бөлігі әлеуметтік кәсіпкерлікті заңдастыру мәселелерін зерттеуге арналған, өйткені әлемнің көптеген елдерінде оның ұйымдық-құқықтық нысандарының көптігіне байланысты аталған қызмет түріне мониторинг жүргізу қиынға соғады. </w:t>
      </w:r>
    </w:p>
    <w:p w14:paraId="1420672D" w14:textId="4561DC4F" w:rsidR="00386F62"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Әлеуметтік кәсіпкерліктің проблемаларына қазақстандық авторлар Аяганова</w:t>
      </w:r>
      <w:r w:rsidR="003039D7" w:rsidRPr="003039D7">
        <w:rPr>
          <w:rFonts w:ascii="Times New Roman" w:hAnsi="Times New Roman" w:cs="Times New Roman"/>
          <w:noProof/>
          <w:sz w:val="28"/>
          <w:szCs w:val="28"/>
          <w:lang w:val="kk-KZ"/>
        </w:rPr>
        <w:t xml:space="preserve"> </w:t>
      </w:r>
      <w:r w:rsidR="003039D7" w:rsidRPr="001E2400">
        <w:rPr>
          <w:rFonts w:ascii="Times New Roman" w:hAnsi="Times New Roman" w:cs="Times New Roman"/>
          <w:noProof/>
          <w:sz w:val="28"/>
          <w:szCs w:val="28"/>
          <w:lang w:val="kk-KZ"/>
        </w:rPr>
        <w:t>М.П.</w:t>
      </w:r>
      <w:r w:rsidRPr="001E2400">
        <w:rPr>
          <w:rFonts w:ascii="Times New Roman" w:hAnsi="Times New Roman" w:cs="Times New Roman"/>
          <w:noProof/>
          <w:sz w:val="28"/>
          <w:szCs w:val="28"/>
          <w:lang w:val="kk-KZ"/>
        </w:rPr>
        <w:t>, Гелашвили</w:t>
      </w:r>
      <w:r w:rsidR="003039D7" w:rsidRPr="003039D7">
        <w:rPr>
          <w:rFonts w:ascii="Times New Roman" w:hAnsi="Times New Roman" w:cs="Times New Roman"/>
          <w:noProof/>
          <w:sz w:val="28"/>
          <w:szCs w:val="28"/>
          <w:lang w:val="kk-KZ"/>
        </w:rPr>
        <w:t xml:space="preserve"> </w:t>
      </w:r>
      <w:r w:rsidR="003039D7" w:rsidRPr="001E2400">
        <w:rPr>
          <w:rFonts w:ascii="Times New Roman" w:hAnsi="Times New Roman" w:cs="Times New Roman"/>
          <w:noProof/>
          <w:sz w:val="28"/>
          <w:szCs w:val="28"/>
          <w:lang w:val="kk-KZ"/>
        </w:rPr>
        <w:t>Н.Н.</w:t>
      </w:r>
      <w:r w:rsidRPr="001E2400">
        <w:rPr>
          <w:rFonts w:ascii="Times New Roman" w:hAnsi="Times New Roman" w:cs="Times New Roman"/>
          <w:noProof/>
          <w:sz w:val="28"/>
          <w:szCs w:val="28"/>
          <w:lang w:val="kk-KZ"/>
        </w:rPr>
        <w:t>, Притворова</w:t>
      </w:r>
      <w:r w:rsidR="003039D7" w:rsidRPr="003039D7">
        <w:rPr>
          <w:rFonts w:ascii="Times New Roman" w:hAnsi="Times New Roman" w:cs="Times New Roman"/>
          <w:noProof/>
          <w:sz w:val="28"/>
          <w:szCs w:val="28"/>
          <w:lang w:val="kk-KZ"/>
        </w:rPr>
        <w:t xml:space="preserve"> </w:t>
      </w:r>
      <w:r w:rsidR="003039D7" w:rsidRPr="001E2400">
        <w:rPr>
          <w:rFonts w:ascii="Times New Roman" w:hAnsi="Times New Roman" w:cs="Times New Roman"/>
          <w:noProof/>
          <w:sz w:val="28"/>
          <w:szCs w:val="28"/>
          <w:lang w:val="kk-KZ"/>
        </w:rPr>
        <w:t>Т.</w:t>
      </w:r>
      <w:r w:rsidR="003039D7">
        <w:rPr>
          <w:rFonts w:ascii="Times New Roman" w:hAnsi="Times New Roman" w:cs="Times New Roman"/>
          <w:noProof/>
          <w:sz w:val="28"/>
          <w:szCs w:val="28"/>
          <w:lang w:val="kk-KZ"/>
        </w:rPr>
        <w:t>П</w:t>
      </w:r>
      <w:r w:rsidR="003039D7" w:rsidRPr="001E2400">
        <w:rPr>
          <w:rFonts w:ascii="Times New Roman" w:hAnsi="Times New Roman" w:cs="Times New Roman"/>
          <w:noProof/>
          <w:sz w:val="28"/>
          <w:szCs w:val="28"/>
          <w:lang w:val="kk-KZ"/>
        </w:rPr>
        <w:t>.</w:t>
      </w:r>
      <w:r w:rsidRPr="001E2400">
        <w:rPr>
          <w:rFonts w:ascii="Times New Roman" w:hAnsi="Times New Roman" w:cs="Times New Roman"/>
          <w:noProof/>
          <w:sz w:val="28"/>
          <w:szCs w:val="28"/>
          <w:lang w:val="kk-KZ"/>
        </w:rPr>
        <w:t xml:space="preserve">, Спанова </w:t>
      </w:r>
      <w:r w:rsidR="003039D7" w:rsidRPr="001E2400">
        <w:rPr>
          <w:rFonts w:ascii="Times New Roman" w:hAnsi="Times New Roman" w:cs="Times New Roman"/>
          <w:noProof/>
          <w:sz w:val="28"/>
          <w:szCs w:val="28"/>
          <w:lang w:val="kk-KZ"/>
        </w:rPr>
        <w:t xml:space="preserve">Б.К. </w:t>
      </w:r>
      <w:r w:rsidRPr="001E2400">
        <w:rPr>
          <w:rFonts w:ascii="Times New Roman" w:hAnsi="Times New Roman" w:cs="Times New Roman"/>
          <w:noProof/>
          <w:sz w:val="28"/>
          <w:szCs w:val="28"/>
          <w:lang w:val="kk-KZ"/>
        </w:rPr>
        <w:t>еңбектері арналды, олар коммерциялық емес секторды, әлеуметтік кәсіпкерліктің бизнес-модельдерін зерттеуге және әлеуметтік кәсіпкерлікті қаржылық қолдау мәселелеріне айтарлықтай ықпал етті, олардың пәндік саласы экономикалық аспект пен менеджмент болды. Бұл ретте, бүгінде Қазақстан Республикасындағы әлеуметтік кәсіпкерлік институтын құқықтық реттеу саласында арнайы еңбектер жоқ, өйткені бұл институт Қазақстан заңнамасында жақында</w:t>
      </w:r>
      <w:r w:rsidR="00386F62">
        <w:rPr>
          <w:rFonts w:ascii="Times New Roman" w:hAnsi="Times New Roman" w:cs="Times New Roman"/>
          <w:noProof/>
          <w:sz w:val="28"/>
          <w:szCs w:val="28"/>
          <w:lang w:val="kk-KZ"/>
        </w:rPr>
        <w:t xml:space="preserve"> ғана</w:t>
      </w:r>
      <w:r w:rsidRPr="001E2400">
        <w:rPr>
          <w:rFonts w:ascii="Times New Roman" w:hAnsi="Times New Roman" w:cs="Times New Roman"/>
          <w:noProof/>
          <w:sz w:val="28"/>
          <w:szCs w:val="28"/>
          <w:lang w:val="kk-KZ"/>
        </w:rPr>
        <w:t xml:space="preserve"> реттелген. </w:t>
      </w:r>
    </w:p>
    <w:p w14:paraId="30D8E328" w14:textId="558C266F" w:rsidR="00386F62" w:rsidRDefault="001E2400" w:rsidP="002750B0">
      <w:pPr>
        <w:spacing w:after="0"/>
        <w:ind w:right="-143" w:firstLine="720"/>
        <w:jc w:val="both"/>
        <w:rPr>
          <w:rFonts w:ascii="Times New Roman" w:hAnsi="Times New Roman" w:cs="Times New Roman"/>
          <w:noProof/>
          <w:sz w:val="28"/>
          <w:szCs w:val="28"/>
        </w:rPr>
      </w:pPr>
      <w:r w:rsidRPr="001E2400">
        <w:rPr>
          <w:rFonts w:ascii="Times New Roman" w:hAnsi="Times New Roman" w:cs="Times New Roman"/>
          <w:noProof/>
          <w:sz w:val="28"/>
          <w:szCs w:val="28"/>
          <w:lang w:val="kk-KZ"/>
        </w:rPr>
        <w:t xml:space="preserve">Зерттелетін мәселені зерттеуге ресейлік ғалымдар Арай Ю.Н., Кадол Н.Ф., Старовоитов </w:t>
      </w:r>
      <w:r w:rsidR="004B19FF">
        <w:rPr>
          <w:rFonts w:ascii="Times New Roman" w:hAnsi="Times New Roman" w:cs="Times New Roman"/>
          <w:noProof/>
          <w:sz w:val="28"/>
          <w:szCs w:val="28"/>
          <w:lang w:val="kk-KZ"/>
        </w:rPr>
        <w:t>Д.Б</w:t>
      </w:r>
      <w:r w:rsidRPr="001E2400">
        <w:rPr>
          <w:rFonts w:ascii="Times New Roman" w:hAnsi="Times New Roman" w:cs="Times New Roman"/>
          <w:noProof/>
          <w:sz w:val="28"/>
          <w:szCs w:val="28"/>
          <w:lang w:val="kk-KZ"/>
        </w:rPr>
        <w:t xml:space="preserve">. экономикалық тұрғыдан іргелі негіздерді көрсете отырып, айтарлықтай үлес қосты. Соңғы жылдары шетелдік жұртшылық тарапынан әлеуметтік кәсіпкерлік мәселесіне мынадай авторлар назар аударды: </w:t>
      </w:r>
      <w:r w:rsidR="00386F62">
        <w:rPr>
          <w:rFonts w:ascii="Times New Roman" w:hAnsi="Times New Roman" w:cs="Times New Roman"/>
          <w:noProof/>
          <w:sz w:val="28"/>
          <w:szCs w:val="28"/>
        </w:rPr>
        <w:t>B</w:t>
      </w:r>
      <w:r w:rsidRPr="001E2400">
        <w:rPr>
          <w:rFonts w:ascii="Times New Roman" w:hAnsi="Times New Roman" w:cs="Times New Roman"/>
          <w:noProof/>
          <w:sz w:val="28"/>
          <w:szCs w:val="28"/>
          <w:lang w:val="kk-KZ"/>
        </w:rPr>
        <w:t xml:space="preserve">orzaga C., Defourny J., Fazzi L., Galera G., Nyssens M. тікелей әлеуметтік кәсіпорындардың (коммерциялық емес ұйымдар, корпорациялар және т.б.) өзін және олардың даму тенденцияларын қарастырады. </w:t>
      </w:r>
    </w:p>
    <w:p w14:paraId="02FD632C" w14:textId="77777777" w:rsidR="00386F62"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Әлеуметтік кәсіпкерлік тұжырымдамасының дамуына Bill Drayton, Dees J. Gregory, Filipe M. Santos, Мұхаммед Юнус сияқты танымал ғалымдар елеулі үлес қосты. Н.А. Баринов пен </w:t>
      </w:r>
      <w:r w:rsidR="00386F62">
        <w:rPr>
          <w:rFonts w:ascii="Times New Roman" w:hAnsi="Times New Roman" w:cs="Times New Roman"/>
          <w:noProof/>
          <w:sz w:val="28"/>
          <w:szCs w:val="28"/>
          <w:lang w:val="ru-RU"/>
        </w:rPr>
        <w:t>Я</w:t>
      </w:r>
      <w:r w:rsidRPr="001E2400">
        <w:rPr>
          <w:rFonts w:ascii="Times New Roman" w:hAnsi="Times New Roman" w:cs="Times New Roman"/>
          <w:noProof/>
          <w:sz w:val="28"/>
          <w:szCs w:val="28"/>
          <w:lang w:val="kk-KZ"/>
        </w:rPr>
        <w:t xml:space="preserve">. </w:t>
      </w:r>
      <w:r w:rsidR="00386F62">
        <w:rPr>
          <w:rFonts w:ascii="Times New Roman" w:hAnsi="Times New Roman" w:cs="Times New Roman"/>
          <w:noProof/>
          <w:sz w:val="28"/>
          <w:szCs w:val="28"/>
          <w:lang w:val="kk-KZ"/>
        </w:rPr>
        <w:t>С</w:t>
      </w:r>
      <w:r w:rsidRPr="001E2400">
        <w:rPr>
          <w:rFonts w:ascii="Times New Roman" w:hAnsi="Times New Roman" w:cs="Times New Roman"/>
          <w:noProof/>
          <w:sz w:val="28"/>
          <w:szCs w:val="28"/>
          <w:lang w:val="kk-KZ"/>
        </w:rPr>
        <w:t xml:space="preserve">. </w:t>
      </w:r>
      <w:r w:rsidR="00386F62">
        <w:rPr>
          <w:rFonts w:ascii="Times New Roman" w:hAnsi="Times New Roman" w:cs="Times New Roman"/>
          <w:noProof/>
          <w:sz w:val="28"/>
          <w:szCs w:val="28"/>
          <w:lang w:val="kk-KZ"/>
        </w:rPr>
        <w:t>Г</w:t>
      </w:r>
      <w:r w:rsidRPr="001E2400">
        <w:rPr>
          <w:rFonts w:ascii="Times New Roman" w:hAnsi="Times New Roman" w:cs="Times New Roman"/>
          <w:noProof/>
          <w:sz w:val="28"/>
          <w:szCs w:val="28"/>
          <w:lang w:val="kk-KZ"/>
        </w:rPr>
        <w:t xml:space="preserve">ришинаның зерттеулері Ресейдегі әлеуметтік кәсіпкерлікті құқықтық реттеу мәселелерін шешуге бағытталған. </w:t>
      </w:r>
    </w:p>
    <w:p w14:paraId="61E09E6E" w14:textId="0219A429" w:rsidR="00386F62" w:rsidRDefault="001E2400" w:rsidP="002750B0">
      <w:pPr>
        <w:spacing w:after="0"/>
        <w:ind w:right="-143" w:firstLine="720"/>
        <w:jc w:val="both"/>
        <w:rPr>
          <w:rFonts w:ascii="Times New Roman" w:hAnsi="Times New Roman" w:cs="Times New Roman"/>
          <w:noProof/>
          <w:sz w:val="28"/>
          <w:szCs w:val="28"/>
        </w:rPr>
      </w:pPr>
      <w:r w:rsidRPr="001E2400">
        <w:rPr>
          <w:rFonts w:ascii="Times New Roman" w:hAnsi="Times New Roman" w:cs="Times New Roman"/>
          <w:noProof/>
          <w:sz w:val="28"/>
          <w:szCs w:val="28"/>
          <w:lang w:val="kk-KZ"/>
        </w:rPr>
        <w:t xml:space="preserve">Әйелдердің әлеуметтік-кәсіпкерлік қызметке қатысуын зерттеу мәселелеріне Alam S., Cukier W., Galbraith C. S., Hannah E., Henry C., Mengstie B., Nyussupova G., Oliha M. H. S., Roberts A., Satpayeva Z. T., Senik Z. &amp; Jani F., Steel G., Sudan еңбектері арналған S., </w:t>
      </w:r>
      <w:r w:rsidR="00386F62">
        <w:rPr>
          <w:rFonts w:ascii="Times New Roman" w:hAnsi="Times New Roman" w:cs="Times New Roman"/>
          <w:noProof/>
          <w:sz w:val="28"/>
          <w:szCs w:val="28"/>
        </w:rPr>
        <w:t>T</w:t>
      </w:r>
      <w:r w:rsidRPr="001E2400">
        <w:rPr>
          <w:rFonts w:ascii="Times New Roman" w:hAnsi="Times New Roman" w:cs="Times New Roman"/>
          <w:noProof/>
          <w:sz w:val="28"/>
          <w:szCs w:val="28"/>
          <w:lang w:val="kk-KZ"/>
        </w:rPr>
        <w:t xml:space="preserve">rommer S., Шведова Н.А. </w:t>
      </w:r>
    </w:p>
    <w:p w14:paraId="639DE92A" w14:textId="77777777" w:rsidR="00386F62"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Сонымен қатар, әлеуметтік кәсіпкерліктің барлық мәселелері жеткілікті дәрежеде зерттелмеген. Жоғарыда айтылғандар Қазақстан Республикасында әлеуметтік кәсіпкерлікті құқықтық реттеу бойынша дербес және кешенді зерттеу жүргізу қажеттігін куәландырады. </w:t>
      </w:r>
    </w:p>
    <w:p w14:paraId="766964A5" w14:textId="2BDB9678"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Жүргізілген зерттеу негізінде Қазақстан Республикасындағы әлеуметтік кәсіпкерлік саласындағы қоғамдық қатынастарды құқықтық реттеу саласында туындайтын анықталған теориялық және құқықтық проблемаларды, оның ішінде оны жетілдіру нысандары мен әдістерін шешудің жаңа тәсілдері әзірленді. Атап айтқанда, зерттеу тақырыбы бойынша негізгі ұғымдар әзірленді, алғаш рет </w:t>
      </w:r>
      <w:r w:rsidR="004B19FF">
        <w:rPr>
          <w:rFonts w:ascii="Times New Roman" w:hAnsi="Times New Roman" w:cs="Times New Roman"/>
          <w:noProof/>
          <w:sz w:val="28"/>
          <w:szCs w:val="28"/>
          <w:lang w:val="kk-KZ"/>
        </w:rPr>
        <w:lastRenderedPageBreak/>
        <w:t>«</w:t>
      </w:r>
      <w:r w:rsidRPr="001E2400">
        <w:rPr>
          <w:rFonts w:ascii="Times New Roman" w:hAnsi="Times New Roman" w:cs="Times New Roman"/>
          <w:noProof/>
          <w:sz w:val="28"/>
          <w:szCs w:val="28"/>
          <w:lang w:val="kk-KZ"/>
        </w:rPr>
        <w:t>әлеуметтік кәсіпкерлікті дамыту жөніндегі іс-</w:t>
      </w:r>
      <w:r w:rsidR="00F4557E">
        <w:rPr>
          <w:rFonts w:ascii="Times New Roman" w:hAnsi="Times New Roman" w:cs="Times New Roman"/>
          <w:noProof/>
          <w:sz w:val="28"/>
          <w:szCs w:val="28"/>
          <w:lang w:val="kk-KZ"/>
        </w:rPr>
        <w:t>әрекет</w:t>
      </w:r>
      <w:r w:rsidRPr="001E2400">
        <w:rPr>
          <w:rFonts w:ascii="Times New Roman" w:hAnsi="Times New Roman" w:cs="Times New Roman"/>
          <w:noProof/>
          <w:sz w:val="28"/>
          <w:szCs w:val="28"/>
          <w:lang w:val="kk-KZ"/>
        </w:rPr>
        <w:t xml:space="preserve"> жоспарын</w:t>
      </w:r>
      <w:r w:rsidR="004B19FF">
        <w:rPr>
          <w:rFonts w:ascii="Times New Roman" w:hAnsi="Times New Roman" w:cs="Times New Roman"/>
          <w:noProof/>
          <w:sz w:val="28"/>
          <w:szCs w:val="28"/>
          <w:lang w:val="kk-KZ"/>
        </w:rPr>
        <w:t>»</w:t>
      </w:r>
      <w:r w:rsidRPr="001E2400">
        <w:rPr>
          <w:rFonts w:ascii="Times New Roman" w:hAnsi="Times New Roman" w:cs="Times New Roman"/>
          <w:noProof/>
          <w:sz w:val="28"/>
          <w:szCs w:val="28"/>
          <w:lang w:val="kk-KZ"/>
        </w:rPr>
        <w:t xml:space="preserve"> қамтитын авторлық ғылыми </w:t>
      </w:r>
      <w:r w:rsidR="004B19FF">
        <w:rPr>
          <w:rFonts w:ascii="Times New Roman" w:hAnsi="Times New Roman" w:cs="Times New Roman"/>
          <w:noProof/>
          <w:sz w:val="28"/>
          <w:szCs w:val="28"/>
          <w:lang w:val="kk-KZ"/>
        </w:rPr>
        <w:t>«</w:t>
      </w:r>
      <w:r w:rsidRPr="001E2400">
        <w:rPr>
          <w:rFonts w:ascii="Times New Roman" w:hAnsi="Times New Roman" w:cs="Times New Roman"/>
          <w:noProof/>
          <w:sz w:val="28"/>
          <w:szCs w:val="28"/>
          <w:lang w:val="kk-KZ"/>
        </w:rPr>
        <w:t>әлеуметтік кәсіпкерлікті дамыту тұжырымдамасы</w:t>
      </w:r>
      <w:r w:rsidR="004B19FF">
        <w:rPr>
          <w:rFonts w:ascii="Times New Roman" w:hAnsi="Times New Roman" w:cs="Times New Roman"/>
          <w:noProof/>
          <w:sz w:val="28"/>
          <w:szCs w:val="28"/>
          <w:lang w:val="kk-KZ"/>
        </w:rPr>
        <w:t>»</w:t>
      </w:r>
      <w:r w:rsidR="00F4557E">
        <w:rPr>
          <w:rFonts w:ascii="Times New Roman" w:hAnsi="Times New Roman" w:cs="Times New Roman"/>
          <w:noProof/>
          <w:sz w:val="28"/>
          <w:szCs w:val="28"/>
          <w:lang w:val="kk-KZ"/>
        </w:rPr>
        <w:t xml:space="preserve"> </w:t>
      </w:r>
      <w:r w:rsidRPr="001E2400">
        <w:rPr>
          <w:rFonts w:ascii="Times New Roman" w:hAnsi="Times New Roman" w:cs="Times New Roman"/>
          <w:noProof/>
          <w:sz w:val="28"/>
          <w:szCs w:val="28"/>
          <w:lang w:val="kk-KZ"/>
        </w:rPr>
        <w:t xml:space="preserve">ұсынылды. Тұжырымдаманы іске асырудың негізгі кезеңдері әлеуметтік кәсіпкерлікті танымал етуді құқықтық реттеу, </w:t>
      </w:r>
      <w:r w:rsidR="00F4557E">
        <w:rPr>
          <w:rFonts w:ascii="Times New Roman" w:hAnsi="Times New Roman" w:cs="Times New Roman"/>
          <w:noProof/>
          <w:sz w:val="28"/>
          <w:szCs w:val="28"/>
          <w:lang w:val="kk-KZ"/>
        </w:rPr>
        <w:t>ә</w:t>
      </w:r>
      <w:r w:rsidRPr="001E2400">
        <w:rPr>
          <w:rFonts w:ascii="Times New Roman" w:hAnsi="Times New Roman" w:cs="Times New Roman"/>
          <w:noProof/>
          <w:sz w:val="28"/>
          <w:szCs w:val="28"/>
          <w:lang w:val="kk-KZ"/>
        </w:rPr>
        <w:t xml:space="preserve">леуметтік кәсіпкерлік субъектілерін қаржылай қолдау шараларын әзірлеу, әлеуметтік проблемалардың көп санын қамтуға мүмкіндік беретін ұйымдардың белгілі бір пәрменді нысандарын қалыптастыру, сондай-ақ әлеуметтік салаға халықаралық міндеттемелерді заңнамалық имплементациялау болып табылады. </w:t>
      </w:r>
    </w:p>
    <w:p w14:paraId="6B47B6E5"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Зерттеудің негізгі гипотезасы Қазақстан Республикасындағы әлеуметтік кәсіпкерлік институтының заңдылығы, қоғамның нормалары мен құндылықтарынан туындайтын нормалардың қолданылуы және оны қоғамдық бекіту бөлігінде болып табылады. </w:t>
      </w:r>
    </w:p>
    <w:p w14:paraId="0E07367C"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F4557E">
        <w:rPr>
          <w:rFonts w:ascii="Times New Roman" w:hAnsi="Times New Roman" w:cs="Times New Roman"/>
          <w:b/>
          <w:bCs/>
          <w:noProof/>
          <w:sz w:val="28"/>
          <w:szCs w:val="28"/>
          <w:lang w:val="kk-KZ"/>
        </w:rPr>
        <w:t>Зерттеу мақсаты, міндеттері, объектісі және пәні:</w:t>
      </w:r>
      <w:r w:rsidRPr="001E2400">
        <w:rPr>
          <w:rFonts w:ascii="Times New Roman" w:hAnsi="Times New Roman" w:cs="Times New Roman"/>
          <w:noProof/>
          <w:sz w:val="28"/>
          <w:szCs w:val="28"/>
          <w:lang w:val="kk-KZ"/>
        </w:rPr>
        <w:t xml:space="preserve"> </w:t>
      </w:r>
    </w:p>
    <w:p w14:paraId="395C83DF"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Диссертациялық зерттеудің </w:t>
      </w:r>
      <w:r w:rsidRPr="00F4557E">
        <w:rPr>
          <w:rFonts w:ascii="Times New Roman" w:hAnsi="Times New Roman" w:cs="Times New Roman"/>
          <w:b/>
          <w:bCs/>
          <w:noProof/>
          <w:sz w:val="28"/>
          <w:szCs w:val="28"/>
          <w:lang w:val="kk-KZ"/>
        </w:rPr>
        <w:t>мақсаты</w:t>
      </w:r>
      <w:r w:rsidRPr="001E2400">
        <w:rPr>
          <w:rFonts w:ascii="Times New Roman" w:hAnsi="Times New Roman" w:cs="Times New Roman"/>
          <w:noProof/>
          <w:sz w:val="28"/>
          <w:szCs w:val="28"/>
          <w:lang w:val="kk-KZ"/>
        </w:rPr>
        <w:t xml:space="preserve"> әлеуметтік кәсіпкерлікті реттеудің құқықтық тетіктерін жетілдіру жөніндегі шараларды әзірлеу болып табылады</w:t>
      </w:r>
      <w:r w:rsidR="00F4557E">
        <w:rPr>
          <w:rFonts w:ascii="Times New Roman" w:hAnsi="Times New Roman" w:cs="Times New Roman"/>
          <w:noProof/>
          <w:sz w:val="28"/>
          <w:szCs w:val="28"/>
          <w:lang w:val="kk-KZ"/>
        </w:rPr>
        <w:t>.</w:t>
      </w:r>
      <w:r w:rsidRPr="001E2400">
        <w:rPr>
          <w:rFonts w:ascii="Times New Roman" w:hAnsi="Times New Roman" w:cs="Times New Roman"/>
          <w:noProof/>
          <w:sz w:val="28"/>
          <w:szCs w:val="28"/>
          <w:lang w:val="kk-KZ"/>
        </w:rPr>
        <w:t xml:space="preserve"> </w:t>
      </w:r>
    </w:p>
    <w:p w14:paraId="6BBBD3E2"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F4557E">
        <w:rPr>
          <w:rFonts w:ascii="Times New Roman" w:hAnsi="Times New Roman" w:cs="Times New Roman"/>
          <w:b/>
          <w:bCs/>
          <w:noProof/>
          <w:sz w:val="28"/>
          <w:szCs w:val="28"/>
          <w:lang w:val="kk-KZ"/>
        </w:rPr>
        <w:t>Зерттеу міндеттері:</w:t>
      </w:r>
      <w:r w:rsidRPr="001E2400">
        <w:rPr>
          <w:rFonts w:ascii="Times New Roman" w:hAnsi="Times New Roman" w:cs="Times New Roman"/>
          <w:noProof/>
          <w:sz w:val="28"/>
          <w:szCs w:val="28"/>
          <w:lang w:val="kk-KZ"/>
        </w:rPr>
        <w:t xml:space="preserve"> </w:t>
      </w:r>
    </w:p>
    <w:p w14:paraId="1C4D6A5D"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Зерттеудің көрсетілген мақсатына сүйене отырып, оның негізгі міндеттері: </w:t>
      </w:r>
    </w:p>
    <w:p w14:paraId="60E8CB84"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1. Әлеуметтік кәсіпкерліктің мәні мен мазмұнын ашу. </w:t>
      </w:r>
    </w:p>
    <w:p w14:paraId="3886726D"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2. Әлеуметтік заңнама саласындағы қолданыстағы заңнаманың тиімділігі мен қолданылуын анықтау. </w:t>
      </w:r>
    </w:p>
    <w:p w14:paraId="7A9958CC"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3. Оң шетелдік тәжірибені енгізу перспективаларын қалыптастыру. </w:t>
      </w:r>
    </w:p>
    <w:p w14:paraId="10FCDBFD"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4. Қазақстан Республикасында әлеуметтік кәсіпкерлікті дамыту тұжырымдамасын әзірлеу. </w:t>
      </w:r>
    </w:p>
    <w:p w14:paraId="5F38CDA0"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F4557E">
        <w:rPr>
          <w:rFonts w:ascii="Times New Roman" w:hAnsi="Times New Roman" w:cs="Times New Roman"/>
          <w:b/>
          <w:bCs/>
          <w:noProof/>
          <w:sz w:val="28"/>
          <w:szCs w:val="28"/>
          <w:lang w:val="kk-KZ"/>
        </w:rPr>
        <w:t>Зерттеу нысаны.</w:t>
      </w:r>
      <w:r w:rsidRPr="001E2400">
        <w:rPr>
          <w:rFonts w:ascii="Times New Roman" w:hAnsi="Times New Roman" w:cs="Times New Roman"/>
          <w:noProof/>
          <w:sz w:val="28"/>
          <w:szCs w:val="28"/>
          <w:lang w:val="kk-KZ"/>
        </w:rPr>
        <w:t xml:space="preserve"> Әлеуметтік кәсіпкерлік саласында туындайтын қоғамдық қатынастар, Қазақстан Республикасының қолданыстағы заңнамасы, сондай-ақ уәкілетті органдардың қызметі. </w:t>
      </w:r>
    </w:p>
    <w:p w14:paraId="17B3706D" w14:textId="77777777" w:rsidR="00F4557E" w:rsidRDefault="001E2400" w:rsidP="002750B0">
      <w:pPr>
        <w:spacing w:after="0"/>
        <w:ind w:right="-143" w:firstLine="720"/>
        <w:jc w:val="both"/>
        <w:rPr>
          <w:rFonts w:ascii="Times New Roman" w:hAnsi="Times New Roman" w:cs="Times New Roman"/>
          <w:noProof/>
          <w:sz w:val="28"/>
          <w:szCs w:val="28"/>
          <w:lang w:val="kk-KZ"/>
        </w:rPr>
      </w:pPr>
      <w:r w:rsidRPr="00F4557E">
        <w:rPr>
          <w:rFonts w:ascii="Times New Roman" w:hAnsi="Times New Roman" w:cs="Times New Roman"/>
          <w:b/>
          <w:bCs/>
          <w:noProof/>
          <w:sz w:val="28"/>
          <w:szCs w:val="28"/>
          <w:lang w:val="kk-KZ"/>
        </w:rPr>
        <w:t>Зерттеу пәні.</w:t>
      </w:r>
      <w:r w:rsidRPr="001E2400">
        <w:rPr>
          <w:rFonts w:ascii="Times New Roman" w:hAnsi="Times New Roman" w:cs="Times New Roman"/>
          <w:noProof/>
          <w:sz w:val="28"/>
          <w:szCs w:val="28"/>
          <w:lang w:val="kk-KZ"/>
        </w:rPr>
        <w:t xml:space="preserve"> Әлеуметтік кәсіпкерлік институтының құқықтық реттеу объектісі ретіндегі теориялық және практикалық тәсілдері, нормативтік құқықтық актілер және зерттелетін саладағы құқық қолдану практикасы. </w:t>
      </w:r>
    </w:p>
    <w:p w14:paraId="5AC99954" w14:textId="77777777" w:rsidR="002750B0"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Диссертациялық зерттеудің </w:t>
      </w:r>
      <w:r w:rsidRPr="00F4557E">
        <w:rPr>
          <w:rFonts w:ascii="Times New Roman" w:hAnsi="Times New Roman" w:cs="Times New Roman"/>
          <w:b/>
          <w:bCs/>
          <w:noProof/>
          <w:sz w:val="28"/>
          <w:szCs w:val="28"/>
          <w:lang w:val="kk-KZ"/>
        </w:rPr>
        <w:t>теориялық негізін</w:t>
      </w:r>
      <w:r w:rsidRPr="001E2400">
        <w:rPr>
          <w:rFonts w:ascii="Times New Roman" w:hAnsi="Times New Roman" w:cs="Times New Roman"/>
          <w:noProof/>
          <w:sz w:val="28"/>
          <w:szCs w:val="28"/>
          <w:lang w:val="kk-KZ"/>
        </w:rPr>
        <w:t xml:space="preserve"> әлеуметтік кәсіпкерліктің құқықтық, экономикалық және әлеуметтік аспектілері қарастырылған ғалымдардың ғылыми еңбектері құрады. Жүргізілген зерттеу құқық пен ғылымның, азаматтық және кәсіпкерлік құқықтың жалпы теориясының ережелеріне, отандық және шетелдік ғалымдардың жұмыстарына, қолданыстағы заңнама нормаларына негізделген. Зерттеудің қорытындылары мен қорғауға ұсынылған ережелер осалдық тұжырымдамасы, кірістіру теориясы, адами капитал теориясы, жергілікті басқару теориясы, шығармашылық жою теориясы, жоспарланған мінез-құлық теориясы арқылы түсіндірілді. </w:t>
      </w:r>
    </w:p>
    <w:p w14:paraId="01E826B2" w14:textId="77777777" w:rsidR="002750B0"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 xml:space="preserve">Теориялық деңгейде абстракция мен жалпылау қолданылды, олар бөлінген фактілерді жүйелеуге және оларға біркелкі түсінік беруге арналған. Нәтижелердің, қорытындылар мен ұсыныстардың дұрыстығын қамтамасыз ету үшін – жалпы логикалық әдістер (талдау, индукция, ұқсастық). Олардың </w:t>
      </w:r>
      <w:r w:rsidRPr="001E2400">
        <w:rPr>
          <w:rFonts w:ascii="Times New Roman" w:hAnsi="Times New Roman" w:cs="Times New Roman"/>
          <w:noProof/>
          <w:sz w:val="28"/>
          <w:szCs w:val="28"/>
          <w:lang w:val="kk-KZ"/>
        </w:rPr>
        <w:lastRenderedPageBreak/>
        <w:t xml:space="preserve">жиынтығында белгіленген әдіснамалық көзқарастар зерттелетін пәндік саланы біртұтас қабылдауға мүмкіндік берді. </w:t>
      </w:r>
    </w:p>
    <w:p w14:paraId="5388A92E" w14:textId="030C1757" w:rsidR="00791A8B" w:rsidRDefault="001E2400" w:rsidP="002750B0">
      <w:pPr>
        <w:spacing w:after="0"/>
        <w:ind w:right="-143" w:firstLine="720"/>
        <w:jc w:val="both"/>
        <w:rPr>
          <w:rFonts w:ascii="Times New Roman" w:hAnsi="Times New Roman" w:cs="Times New Roman"/>
          <w:noProof/>
          <w:sz w:val="28"/>
          <w:szCs w:val="28"/>
          <w:lang w:val="kk-KZ"/>
        </w:rPr>
      </w:pPr>
      <w:r w:rsidRPr="001E2400">
        <w:rPr>
          <w:rFonts w:ascii="Times New Roman" w:hAnsi="Times New Roman" w:cs="Times New Roman"/>
          <w:noProof/>
          <w:sz w:val="28"/>
          <w:szCs w:val="28"/>
          <w:lang w:val="kk-KZ"/>
        </w:rPr>
        <w:t>Зерттеудің әдіснамалық негізі ғылыми тәсілдер, принциптер мен әдістер кешенін құрайды. Зерттеу әлеуметтік-кәсіпкерлік қызмет процестерінің диалектикасын, объектінің күрделі әр түрлі көріністеріндегі бірлігін ашатын диалектикалық әдіснамаға сүйенеді. Негізгі әдіснамалық принциптер объективтілік пен тарихизмнің жалпы ғылыми принциптері болды, олардың орындалуы басқа объектілермен және құрылымдармен өзара байланыстар мен өзара әрекеттесуді ескере отырып, оны дамытуда жан-жақты зерттеу арқылы зерттеу пәні туралы сенімді білім алуды қамтамасыз етеді. Зерттеудің пәндік саласының заңдылықтарын білу зерттелетін объектілердің құрылымдық элементтері, олардың ішкі жүйелері мен қоршаған ортасы арасындағы күрделі қатынастарды анықтауға мүмкіндік беретін жүйелік көзқарас тұрғысынан жүзеге асырылды. Бұл тәсіл заңнаманың әртүрлі салаларында қамтылған нормативтік ұйғарымдар арасындағы байланыстарды мұқият талдау арқылы Қазақстандағы және шетелдегі әлеуметтік кәсіпорындардың қызметін реттейтін нақты құқық нормаларының мағынасын түсінуге мүмкіндік берді.</w:t>
      </w:r>
    </w:p>
    <w:p w14:paraId="1355C700" w14:textId="71B2A0DC"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Зерттеудің </w:t>
      </w:r>
      <w:r w:rsidRPr="002750B0">
        <w:rPr>
          <w:rFonts w:ascii="Times New Roman" w:hAnsi="Times New Roman" w:cs="Times New Roman"/>
          <w:b/>
          <w:bCs/>
          <w:noProof/>
          <w:sz w:val="28"/>
          <w:szCs w:val="28"/>
          <w:lang w:val="kk-KZ"/>
        </w:rPr>
        <w:t>нормативтік базасын</w:t>
      </w:r>
      <w:r w:rsidRPr="002750B0">
        <w:rPr>
          <w:rFonts w:ascii="Times New Roman" w:hAnsi="Times New Roman" w:cs="Times New Roman"/>
          <w:noProof/>
          <w:sz w:val="28"/>
          <w:szCs w:val="28"/>
          <w:lang w:val="kk-KZ"/>
        </w:rPr>
        <w:t xml:space="preserve"> Қазақстан Республикасының Конституциясы, Қазақстан Республикасының Кәсіпкерлік Кодексі, Қазақстан Республикасының Азаматтық Кодексі,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Әкімшілік құқық бұзушылық туралы</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Қазақстан Республикасының Кодексі, халықаралық стандарттар, заңдар, сондай-ақ әлеуметтік кәсіпкерліктің аспектілерін реттейтін Ұлттық экономика министрлігінің Нормативтік құқықтық актілері, сондай-ақ Парламент пен Бас Прокуратураның құқықтық актілері құрады.</w:t>
      </w:r>
    </w:p>
    <w:p w14:paraId="5CC00F7C" w14:textId="77777777" w:rsidR="002750B0" w:rsidRPr="002750B0" w:rsidRDefault="002750B0" w:rsidP="002750B0">
      <w:pPr>
        <w:spacing w:after="0"/>
        <w:ind w:right="-143" w:firstLine="720"/>
        <w:jc w:val="both"/>
        <w:rPr>
          <w:rFonts w:ascii="Times New Roman" w:hAnsi="Times New Roman" w:cs="Times New Roman"/>
          <w:b/>
          <w:bCs/>
          <w:noProof/>
          <w:sz w:val="28"/>
          <w:szCs w:val="28"/>
          <w:lang w:val="kk-KZ"/>
        </w:rPr>
      </w:pPr>
      <w:r w:rsidRPr="002750B0">
        <w:rPr>
          <w:rFonts w:ascii="Times New Roman" w:hAnsi="Times New Roman" w:cs="Times New Roman"/>
          <w:b/>
          <w:bCs/>
          <w:noProof/>
          <w:sz w:val="28"/>
          <w:szCs w:val="28"/>
          <w:lang w:val="kk-KZ"/>
        </w:rPr>
        <w:t>Эмпирикалық зерттеу базасы</w:t>
      </w:r>
    </w:p>
    <w:p w14:paraId="4F1EE2A2"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Диссертацияның ережелері мен тұжырымдарының ғылыми негізділігі ғылыми білім алудың эмпирикалық әдістерін қолдану арқылы анықталады: салыстырмалы-құқықтық, контент-талдау, статистикалық, сонымен қатар сұхбат және сауалнама. </w:t>
      </w:r>
    </w:p>
    <w:p w14:paraId="6EE951D7" w14:textId="2D320D5F"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Атап айтқанда, сауалнама және сұхбат әдістерін қолдану үшін осы зерттеу кәсіпкерлік субъектілерінің пікірлерін социологиялық зерттеу бағдарламасын әзірледі </w:t>
      </w:r>
      <w:r w:rsidRPr="002750B0">
        <w:rPr>
          <w:rFonts w:ascii="Times New Roman" w:hAnsi="Times New Roman" w:cs="Times New Roman"/>
          <w:i/>
          <w:iCs/>
          <w:noProof/>
          <w:sz w:val="28"/>
          <w:szCs w:val="28"/>
          <w:lang w:val="kk-KZ"/>
        </w:rPr>
        <w:t>(</w:t>
      </w:r>
      <w:r w:rsidRPr="002750B0">
        <w:rPr>
          <w:rFonts w:ascii="Times New Roman" w:hAnsi="Times New Roman" w:cs="Times New Roman"/>
          <w:i/>
          <w:iCs/>
          <w:noProof/>
          <w:sz w:val="24"/>
          <w:szCs w:val="24"/>
          <w:lang w:val="kk-KZ"/>
        </w:rPr>
        <w:t>А қосымшасы, А.1 бағдарлармасы</w:t>
      </w:r>
      <w:r w:rsidRPr="002750B0">
        <w:rPr>
          <w:rFonts w:ascii="Times New Roman" w:hAnsi="Times New Roman" w:cs="Times New Roman"/>
          <w:i/>
          <w:iCs/>
          <w:noProof/>
          <w:sz w:val="28"/>
          <w:szCs w:val="28"/>
          <w:lang w:val="kk-KZ"/>
        </w:rPr>
        <w:t>)</w:t>
      </w:r>
      <w:r w:rsidRPr="002750B0">
        <w:rPr>
          <w:rFonts w:ascii="Times New Roman" w:hAnsi="Times New Roman" w:cs="Times New Roman"/>
          <w:noProof/>
          <w:sz w:val="28"/>
          <w:szCs w:val="28"/>
          <w:lang w:val="kk-KZ"/>
        </w:rPr>
        <w:t>. Зерттеу объектісі Қазақстанның кәсіпкерлері (микро, шағын, орта және ірі кәсіпкерлік субъектілері), квазимемлекеттік сектор субъектілері және әлеуметтік кәсіпкерлік саласындағы сарапшылар болды. Сарапшылар ретінде</w:t>
      </w:r>
      <w:r w:rsidR="003039D7">
        <w:rPr>
          <w:rFonts w:ascii="Times New Roman" w:hAnsi="Times New Roman" w:cs="Times New Roman"/>
          <w:noProof/>
          <w:sz w:val="28"/>
          <w:szCs w:val="28"/>
          <w:lang w:val="kk-KZ"/>
        </w:rPr>
        <w:t xml:space="preserve"> қатысқандар</w:t>
      </w:r>
      <w:r w:rsidRPr="002750B0">
        <w:rPr>
          <w:rFonts w:ascii="Times New Roman" w:hAnsi="Times New Roman" w:cs="Times New Roman"/>
          <w:i/>
          <w:iCs/>
          <w:noProof/>
          <w:sz w:val="28"/>
          <w:szCs w:val="28"/>
          <w:lang w:val="kk-KZ"/>
        </w:rPr>
        <w:t xml:space="preserve">: әлеуметтік кәсіпкерлер, Астана қаласы әлеуметтік инноваторлар қауымдастығының төрағасы, Алматы қаласы әлеуметтік инноваторлар қауымдастығының төрағасы, </w:t>
      </w:r>
      <w:r w:rsidR="004B19FF">
        <w:rPr>
          <w:rFonts w:ascii="Times New Roman" w:hAnsi="Times New Roman" w:cs="Times New Roman"/>
          <w:i/>
          <w:iCs/>
          <w:noProof/>
          <w:sz w:val="28"/>
          <w:szCs w:val="28"/>
          <w:lang w:val="kk-KZ"/>
        </w:rPr>
        <w:t>«</w:t>
      </w:r>
      <w:r w:rsidRPr="002750B0">
        <w:rPr>
          <w:rFonts w:ascii="Times New Roman" w:hAnsi="Times New Roman" w:cs="Times New Roman"/>
          <w:i/>
          <w:iCs/>
          <w:noProof/>
          <w:sz w:val="28"/>
          <w:szCs w:val="28"/>
          <w:lang w:val="kk-KZ"/>
        </w:rPr>
        <w:t>Атамекен</w:t>
      </w:r>
      <w:r w:rsidR="004B19FF">
        <w:rPr>
          <w:rFonts w:ascii="Times New Roman" w:hAnsi="Times New Roman" w:cs="Times New Roman"/>
          <w:i/>
          <w:iCs/>
          <w:noProof/>
          <w:sz w:val="28"/>
          <w:szCs w:val="28"/>
          <w:lang w:val="kk-KZ"/>
        </w:rPr>
        <w:t>»</w:t>
      </w:r>
      <w:r w:rsidRPr="002750B0">
        <w:rPr>
          <w:rFonts w:ascii="Times New Roman" w:hAnsi="Times New Roman" w:cs="Times New Roman"/>
          <w:i/>
          <w:iCs/>
          <w:noProof/>
          <w:sz w:val="28"/>
          <w:szCs w:val="28"/>
          <w:lang w:val="kk-KZ"/>
        </w:rPr>
        <w:t xml:space="preserve"> Қазақстан Республикасы Ұлттық Кәсіпкерлер палатасының әлеуметтік кәсіпкерлікті дамыту кіші комитетінің төрағасы, қоғамдық қорлардың басшылары, Алматы қаласы әкімдігі жанындағы жеке кәсіпкерлер мен заңды тұлғаларды </w:t>
      </w:r>
      <w:r w:rsidR="003039D7" w:rsidRPr="002750B0">
        <w:rPr>
          <w:rFonts w:ascii="Times New Roman" w:hAnsi="Times New Roman" w:cs="Times New Roman"/>
          <w:i/>
          <w:iCs/>
          <w:noProof/>
          <w:sz w:val="28"/>
          <w:szCs w:val="28"/>
          <w:lang w:val="kk-KZ"/>
        </w:rPr>
        <w:t xml:space="preserve">әлеуметтік кәсіпкерлік субъектілері </w:t>
      </w:r>
      <w:r w:rsidRPr="002750B0">
        <w:rPr>
          <w:rFonts w:ascii="Times New Roman" w:hAnsi="Times New Roman" w:cs="Times New Roman"/>
          <w:i/>
          <w:iCs/>
          <w:noProof/>
          <w:sz w:val="28"/>
          <w:szCs w:val="28"/>
          <w:lang w:val="kk-KZ"/>
        </w:rPr>
        <w:t>тізі</w:t>
      </w:r>
      <w:r w:rsidR="003039D7">
        <w:rPr>
          <w:rFonts w:ascii="Times New Roman" w:hAnsi="Times New Roman" w:cs="Times New Roman"/>
          <w:i/>
          <w:iCs/>
          <w:noProof/>
          <w:sz w:val="28"/>
          <w:szCs w:val="28"/>
          <w:lang w:val="kk-KZ"/>
        </w:rPr>
        <w:t>мін</w:t>
      </w:r>
      <w:r w:rsidRPr="002750B0">
        <w:rPr>
          <w:rFonts w:ascii="Times New Roman" w:hAnsi="Times New Roman" w:cs="Times New Roman"/>
          <w:i/>
          <w:iCs/>
          <w:noProof/>
          <w:sz w:val="28"/>
          <w:szCs w:val="28"/>
          <w:lang w:val="kk-KZ"/>
        </w:rPr>
        <w:t>е енгізуге қатысты мәселелерді қарау жөніндегі арнайы комиссияның мүшесі және т. б.</w:t>
      </w:r>
      <w:r w:rsidRPr="002750B0">
        <w:rPr>
          <w:rFonts w:ascii="Times New Roman" w:hAnsi="Times New Roman" w:cs="Times New Roman"/>
          <w:noProof/>
          <w:sz w:val="28"/>
          <w:szCs w:val="28"/>
          <w:lang w:val="kk-KZ"/>
        </w:rPr>
        <w:t xml:space="preserve"> </w:t>
      </w:r>
      <w:r w:rsidRPr="002750B0">
        <w:rPr>
          <w:rFonts w:ascii="Times New Roman" w:hAnsi="Times New Roman" w:cs="Times New Roman"/>
          <w:i/>
          <w:iCs/>
          <w:noProof/>
          <w:sz w:val="24"/>
          <w:szCs w:val="24"/>
          <w:lang w:val="kk-KZ"/>
        </w:rPr>
        <w:lastRenderedPageBreak/>
        <w:t xml:space="preserve">(А Қосымшасы, сұхбат </w:t>
      </w:r>
      <w:r>
        <w:rPr>
          <w:rFonts w:ascii="Times New Roman" w:hAnsi="Times New Roman" w:cs="Times New Roman"/>
          <w:i/>
          <w:iCs/>
          <w:noProof/>
          <w:sz w:val="24"/>
          <w:szCs w:val="24"/>
          <w:lang w:val="kk-KZ"/>
        </w:rPr>
        <w:t>А</w:t>
      </w:r>
      <w:r w:rsidRPr="002750B0">
        <w:rPr>
          <w:rFonts w:ascii="Times New Roman" w:hAnsi="Times New Roman" w:cs="Times New Roman"/>
          <w:i/>
          <w:iCs/>
          <w:noProof/>
          <w:sz w:val="24"/>
          <w:szCs w:val="24"/>
          <w:lang w:val="kk-KZ"/>
        </w:rPr>
        <w:t>.2).</w:t>
      </w:r>
      <w:r w:rsidRPr="002750B0">
        <w:rPr>
          <w:rFonts w:ascii="Times New Roman" w:hAnsi="Times New Roman" w:cs="Times New Roman"/>
          <w:noProof/>
          <w:sz w:val="24"/>
          <w:szCs w:val="24"/>
          <w:lang w:val="kk-KZ"/>
        </w:rPr>
        <w:t xml:space="preserve"> </w:t>
      </w:r>
      <w:r w:rsidRPr="002750B0">
        <w:rPr>
          <w:rFonts w:ascii="Times New Roman" w:hAnsi="Times New Roman" w:cs="Times New Roman"/>
          <w:noProof/>
          <w:sz w:val="28"/>
          <w:szCs w:val="28"/>
          <w:lang w:val="kk-KZ"/>
        </w:rPr>
        <w:t>Сауалнаманың мәні осы институтты жетілдіру мақсатына жету үшін әлеуметтік кәсіпкерлік саласын құқықтық реттеудің жеткіліктілігі бөлігінде кәсіпкерлердің қолданыстағы заңнамаға қатынасы болды. Сауалнаманың мақсаты әлеуметтік кәсіпкерліктің құқықтық тетіктерін реттеу жөнінде ұсыныстар әзірлеу арқылы халықтың осал топтарын мемлекеттік-құқықтық қолдау және қорғау жөнінде неғұрлым қолайлы шараларды айқындау қажеттігін айқындады.</w:t>
      </w:r>
    </w:p>
    <w:p w14:paraId="07F5A204" w14:textId="75361DA2"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Кәсіпкерлерді іріктеу үшін жиынтық объектілерден сауалнама жүргізу үшін сериялық іріктеу әдісі қолданылды. Сериядан таңдалған респонденттердің саны</w:t>
      </w:r>
      <w:r w:rsidR="0074731E">
        <w:rPr>
          <w:rFonts w:ascii="Times New Roman" w:hAnsi="Times New Roman" w:cs="Times New Roman"/>
          <w:noProof/>
          <w:sz w:val="28"/>
          <w:szCs w:val="28"/>
          <w:lang w:val="kk-KZ"/>
        </w:rPr>
        <w:t xml:space="preserve"> – </w:t>
      </w:r>
      <w:r w:rsidRPr="002750B0">
        <w:rPr>
          <w:rFonts w:ascii="Times New Roman" w:hAnsi="Times New Roman" w:cs="Times New Roman"/>
          <w:noProof/>
          <w:sz w:val="28"/>
          <w:szCs w:val="28"/>
          <w:lang w:val="kk-KZ"/>
        </w:rPr>
        <w:t xml:space="preserve">біздің жағдайда бұл әр сериядағы элементтердің жалпы санына пропорционалды аймақ. Әрбір сериядан іріктеуге жататын респонденттердің саны: n(i) = N(i) x n ÷ N, (мұндағы </w:t>
      </w:r>
      <w:r>
        <w:rPr>
          <w:rFonts w:ascii="Times New Roman" w:hAnsi="Times New Roman" w:cs="Times New Roman"/>
          <w:noProof/>
          <w:sz w:val="28"/>
          <w:szCs w:val="28"/>
        </w:rPr>
        <w:t>i</w:t>
      </w:r>
      <w:r w:rsidRPr="002750B0">
        <w:rPr>
          <w:rFonts w:ascii="Times New Roman" w:hAnsi="Times New Roman" w:cs="Times New Roman"/>
          <w:noProof/>
          <w:sz w:val="28"/>
          <w:szCs w:val="28"/>
          <w:lang w:val="kk-KZ"/>
        </w:rPr>
        <w:t xml:space="preserve"> – Қазақстан Республикасының өңірлері, N(i) – өңірдегі кәсіпкерлер саны) арақатынасынан айқындалды. Респонденттердің іріктемелі жиынтығы</w:t>
      </w:r>
      <w:r>
        <w:rPr>
          <w:rFonts w:ascii="Times New Roman" w:hAnsi="Times New Roman" w:cs="Times New Roman"/>
          <w:noProof/>
          <w:sz w:val="28"/>
          <w:szCs w:val="28"/>
          <w:lang w:val="kk-KZ"/>
        </w:rPr>
        <w:t xml:space="preserve"> – </w:t>
      </w:r>
      <w:r w:rsidRPr="002750B0">
        <w:rPr>
          <w:rFonts w:ascii="Times New Roman" w:hAnsi="Times New Roman" w:cs="Times New Roman"/>
          <w:noProof/>
          <w:sz w:val="28"/>
          <w:szCs w:val="28"/>
          <w:lang w:val="kk-KZ"/>
        </w:rPr>
        <w:t>400 адам.</w:t>
      </w:r>
    </w:p>
    <w:p w14:paraId="75551F22" w14:textId="0FA75078"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Бас жиынтық</w:t>
      </w:r>
      <w:r>
        <w:rPr>
          <w:rFonts w:ascii="Times New Roman" w:hAnsi="Times New Roman" w:cs="Times New Roman"/>
          <w:noProof/>
          <w:sz w:val="28"/>
          <w:szCs w:val="28"/>
          <w:lang w:val="kk-KZ"/>
        </w:rPr>
        <w:t xml:space="preserve"> – </w:t>
      </w:r>
      <w:r w:rsidRPr="002750B0">
        <w:rPr>
          <w:rFonts w:ascii="Times New Roman" w:hAnsi="Times New Roman" w:cs="Times New Roman"/>
          <w:noProof/>
          <w:sz w:val="28"/>
          <w:szCs w:val="28"/>
          <w:lang w:val="kk-KZ"/>
        </w:rPr>
        <w:t xml:space="preserve">1 685 303 кәсіпкер. Өкілдік іріктемеге сәйкес барлығы 434 кәсіпкер әлеуметтік сауалнамаға тартылды, онда бас жиынтық 1 685 303 кәсіпкерді, ал респонденттердің іріктемелі жиынтығы 400 адамды құрады. 434 кәсіпкердің 354-і шағын кәсіпорындар (оның ішінде 126 микро), 57-сі орта және 23-і ірі кәсіпкерлер </w:t>
      </w:r>
      <w:r w:rsidRPr="002750B0">
        <w:rPr>
          <w:rFonts w:ascii="Times New Roman" w:hAnsi="Times New Roman" w:cs="Times New Roman"/>
          <w:i/>
          <w:iCs/>
          <w:noProof/>
          <w:sz w:val="24"/>
          <w:szCs w:val="24"/>
          <w:lang w:val="kk-KZ"/>
        </w:rPr>
        <w:t xml:space="preserve">(А Қосымшасы, сауалнама А.3, А.5 математикалық есептеулер </w:t>
      </w:r>
      <w:r>
        <w:rPr>
          <w:rFonts w:ascii="Times New Roman" w:hAnsi="Times New Roman" w:cs="Times New Roman"/>
          <w:i/>
          <w:iCs/>
          <w:noProof/>
          <w:sz w:val="24"/>
          <w:szCs w:val="24"/>
          <w:lang w:val="kk-KZ"/>
        </w:rPr>
        <w:t>А</w:t>
      </w:r>
      <w:r w:rsidRPr="002750B0">
        <w:rPr>
          <w:rFonts w:ascii="Times New Roman" w:hAnsi="Times New Roman" w:cs="Times New Roman"/>
          <w:i/>
          <w:iCs/>
          <w:noProof/>
          <w:sz w:val="24"/>
          <w:szCs w:val="24"/>
          <w:lang w:val="kk-KZ"/>
        </w:rPr>
        <w:t>.4).</w:t>
      </w:r>
    </w:p>
    <w:p w14:paraId="5D985795"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Социологиялық зерттеу бағдарламасына сәйкес жүргізілген сұхбат шеңберінде сарапшылар саны 10 адамды құрады.</w:t>
      </w:r>
    </w:p>
    <w:p w14:paraId="3864CF43"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Диссертация жазу кезінде ҚР БП ҚСжАЕК және ҚР ҰЭМ соңғы 5 жылдағы электрондық түрде қолжетімді статистикалық деректер пайдаланылды.</w:t>
      </w:r>
    </w:p>
    <w:p w14:paraId="0E7018E8" w14:textId="77777777" w:rsidR="002750B0" w:rsidRPr="00F3711B" w:rsidRDefault="002750B0" w:rsidP="002750B0">
      <w:pPr>
        <w:spacing w:after="0"/>
        <w:ind w:right="-143" w:firstLine="720"/>
        <w:jc w:val="both"/>
        <w:rPr>
          <w:rFonts w:ascii="Times New Roman" w:hAnsi="Times New Roman" w:cs="Times New Roman"/>
          <w:b/>
          <w:bCs/>
          <w:noProof/>
          <w:sz w:val="28"/>
          <w:szCs w:val="28"/>
          <w:lang w:val="kk-KZ"/>
        </w:rPr>
      </w:pPr>
      <w:r w:rsidRPr="00F3711B">
        <w:rPr>
          <w:rFonts w:ascii="Times New Roman" w:hAnsi="Times New Roman" w:cs="Times New Roman"/>
          <w:b/>
          <w:bCs/>
          <w:noProof/>
          <w:sz w:val="28"/>
          <w:szCs w:val="28"/>
          <w:lang w:val="kk-KZ"/>
        </w:rPr>
        <w:t>Қорғауға шығарылатын ережелер:</w:t>
      </w:r>
    </w:p>
    <w:p w14:paraId="7D782E68"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Жүргізілген диссертациялық зерттеу қорғауға ұсынылған келесі ережелерді тұжырымдауға және негіздеуге мүмкіндік берді:</w:t>
      </w:r>
    </w:p>
    <w:p w14:paraId="0699397B"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1.</w:t>
      </w:r>
      <w:r w:rsidRPr="002750B0">
        <w:rPr>
          <w:rFonts w:ascii="Times New Roman" w:hAnsi="Times New Roman" w:cs="Times New Roman"/>
          <w:noProof/>
          <w:sz w:val="28"/>
          <w:szCs w:val="28"/>
          <w:lang w:val="kk-KZ"/>
        </w:rPr>
        <w:tab/>
        <w:t xml:space="preserve">Кәсіпкерлік құқық теориясына мемлекет, қызметкерлер мен тұтынушылар алдындағы жауапкершілікті, сондай-ақ әлеуметтік кәсіпкерлік, қайырымдылық, волонтерлік институттарды қамтитын бизнестің әлеуметтік жауапкершілігінің құрылымы ұсынылады, олардың әрқайсысы әлеуметтік мәселелерді шешуге бағытталған </w:t>
      </w:r>
      <w:r w:rsidRPr="00F3711B">
        <w:rPr>
          <w:rFonts w:ascii="Times New Roman" w:hAnsi="Times New Roman" w:cs="Times New Roman"/>
          <w:i/>
          <w:iCs/>
          <w:noProof/>
          <w:sz w:val="24"/>
          <w:szCs w:val="24"/>
          <w:lang w:val="kk-KZ"/>
        </w:rPr>
        <w:t>(1-Схема).</w:t>
      </w:r>
      <w:r w:rsidRPr="00F3711B">
        <w:rPr>
          <w:rFonts w:ascii="Times New Roman" w:hAnsi="Times New Roman" w:cs="Times New Roman"/>
          <w:noProof/>
          <w:sz w:val="24"/>
          <w:szCs w:val="24"/>
          <w:lang w:val="kk-KZ"/>
        </w:rPr>
        <w:t xml:space="preserve"> </w:t>
      </w:r>
    </w:p>
    <w:p w14:paraId="3F3ED42A" w14:textId="52902DBD"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2.</w:t>
      </w:r>
      <w:r w:rsidRPr="002750B0">
        <w:rPr>
          <w:rFonts w:ascii="Times New Roman" w:hAnsi="Times New Roman" w:cs="Times New Roman"/>
          <w:noProof/>
          <w:sz w:val="28"/>
          <w:szCs w:val="28"/>
          <w:lang w:val="kk-KZ"/>
        </w:rPr>
        <w:tab/>
        <w:t xml:space="preserve">Кәсіпкерлік құқық теориясын дамыту мақсатында әлеуметтік кәсіпкерліктің қызмет саласы және құқықтық институт ретіндегі авторлық анықтамасы әзірленді: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әлеуметтік кәсіпкерлік — бұл </w:t>
      </w:r>
      <w:r w:rsidRPr="00F3711B">
        <w:rPr>
          <w:rFonts w:ascii="Times New Roman" w:hAnsi="Times New Roman" w:cs="Times New Roman"/>
          <w:i/>
          <w:iCs/>
          <w:noProof/>
          <w:sz w:val="28"/>
          <w:szCs w:val="28"/>
          <w:lang w:val="kk-KZ"/>
        </w:rPr>
        <w:t xml:space="preserve">әлеуметтік кәсіпкерлердің мемлекеттік тізілімінде тіркелген </w:t>
      </w:r>
      <w:r w:rsidR="00F3711B">
        <w:rPr>
          <w:rFonts w:ascii="Times New Roman" w:hAnsi="Times New Roman" w:cs="Times New Roman"/>
          <w:i/>
          <w:iCs/>
          <w:noProof/>
          <w:sz w:val="28"/>
          <w:szCs w:val="28"/>
          <w:lang w:val="kk-KZ"/>
        </w:rPr>
        <w:t>ә</w:t>
      </w:r>
      <w:r w:rsidRPr="00F3711B">
        <w:rPr>
          <w:rFonts w:ascii="Times New Roman" w:hAnsi="Times New Roman" w:cs="Times New Roman"/>
          <w:i/>
          <w:iCs/>
          <w:noProof/>
          <w:sz w:val="28"/>
          <w:szCs w:val="28"/>
          <w:lang w:val="kk-KZ"/>
        </w:rPr>
        <w:t>леуметтік кәсіпкерлік субъектілерінің қайырымдылық және еріктілік элементтерін пайдалана отырып, азаматтар мен қоғамның әлеуметтік мәселелерін шешуге ықпал ететін және халықтың әлеуметтік осал топтарын жұмыспен қамтуға, олардың (немесе олар үшін) тауарлар өндіруіне, жұмыстарды орындауға, кәсіпкерлік субъектілерінің қызметі салаларында қызметтер көрсетуге жәрдемдесуге бағытталған кәсіпкерлік қызметі</w:t>
      </w:r>
      <w:r w:rsidR="004B19FF">
        <w:rPr>
          <w:rFonts w:ascii="Times New Roman" w:hAnsi="Times New Roman" w:cs="Times New Roman"/>
          <w:noProof/>
          <w:sz w:val="28"/>
          <w:szCs w:val="28"/>
          <w:lang w:val="kk-KZ"/>
        </w:rPr>
        <w:t>»</w:t>
      </w:r>
      <w:r w:rsidRPr="00F3711B">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w:t>
      </w:r>
    </w:p>
    <w:p w14:paraId="685E16BD"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lastRenderedPageBreak/>
        <w:t xml:space="preserve">3. Заңнамада әлеуметтік кәсіпкерлік субъектісінің мәртебесін теріс пайдаланғаны үшін жауапкершілік туралы ережелерді, тізілімнен шығару және әлеуметтік кәсіпкер мәртебесін қайта алу рәсімдерін бекіту қажеттілігі негізделді </w:t>
      </w:r>
      <w:r w:rsidRPr="00F3711B">
        <w:rPr>
          <w:rFonts w:ascii="Times New Roman" w:hAnsi="Times New Roman" w:cs="Times New Roman"/>
          <w:i/>
          <w:iCs/>
          <w:noProof/>
          <w:sz w:val="24"/>
          <w:szCs w:val="24"/>
          <w:lang w:val="kk-KZ"/>
        </w:rPr>
        <w:t>(Б қосымшасының 9,10,11,12,13-тармақтары, В қосымшасы).</w:t>
      </w:r>
    </w:p>
    <w:p w14:paraId="7C9B356F"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Бұл ұсыныс тиісті әкімшілік және кәсіпкерлік құқық институттарына жүйелі өзгерістер енгізу қажеттілігін негіздейді. </w:t>
      </w:r>
    </w:p>
    <w:p w14:paraId="695DEF4A" w14:textId="5CC4DB4C"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4. Проблемалардың туындау себептерін және олардың дамуын, сондай-ақ оларды бірлесіп еңсеру жолдарын айқындайтын әлеуметтік әріптестік конструкциясы ретінде қызмет ететін ҚР Еңбекмині (ҒЗЖЖ) жанындағы әлеуметтік проблемаларды зерттеу жөніндегі ұлттық институтты құру қажеттігі дәлелденген. Әлеуметтік мәселелерді шешудің тиімділігін қамтамасыз ету әлеуметтік мәселелер тізілімін құрумен негізделеді, ол үшін проблемалар санаттары мен Тізілім қызметінің бағыттары әзірленді </w:t>
      </w:r>
      <w:r w:rsidRPr="00F3711B">
        <w:rPr>
          <w:rFonts w:ascii="Times New Roman" w:hAnsi="Times New Roman" w:cs="Times New Roman"/>
          <w:i/>
          <w:iCs/>
          <w:noProof/>
          <w:sz w:val="24"/>
          <w:szCs w:val="24"/>
          <w:lang w:val="kk-KZ"/>
        </w:rPr>
        <w:t>(</w:t>
      </w:r>
      <w:r w:rsidR="00F3711B">
        <w:rPr>
          <w:rFonts w:ascii="Times New Roman" w:hAnsi="Times New Roman" w:cs="Times New Roman"/>
          <w:i/>
          <w:iCs/>
          <w:noProof/>
          <w:sz w:val="24"/>
          <w:szCs w:val="24"/>
          <w:lang w:val="kk-KZ"/>
        </w:rPr>
        <w:t>Г.</w:t>
      </w:r>
      <w:r w:rsidRPr="00F3711B">
        <w:rPr>
          <w:rFonts w:ascii="Times New Roman" w:hAnsi="Times New Roman" w:cs="Times New Roman"/>
          <w:i/>
          <w:iCs/>
          <w:noProof/>
          <w:sz w:val="24"/>
          <w:szCs w:val="24"/>
          <w:lang w:val="kk-KZ"/>
        </w:rPr>
        <w:t>3</w:t>
      </w:r>
      <w:r w:rsidR="00F3711B">
        <w:rPr>
          <w:rFonts w:ascii="Times New Roman" w:hAnsi="Times New Roman" w:cs="Times New Roman"/>
          <w:i/>
          <w:iCs/>
          <w:noProof/>
          <w:sz w:val="24"/>
          <w:szCs w:val="24"/>
          <w:lang w:val="kk-KZ"/>
        </w:rPr>
        <w:t xml:space="preserve"> </w:t>
      </w:r>
      <w:r w:rsidRPr="00F3711B">
        <w:rPr>
          <w:rFonts w:ascii="Times New Roman" w:hAnsi="Times New Roman" w:cs="Times New Roman"/>
          <w:i/>
          <w:iCs/>
          <w:noProof/>
          <w:sz w:val="24"/>
          <w:szCs w:val="24"/>
          <w:lang w:val="kk-KZ"/>
        </w:rPr>
        <w:t>қосымшаның жоспарының 4-тармағы).</w:t>
      </w:r>
      <w:r w:rsidRPr="00F3711B">
        <w:rPr>
          <w:rFonts w:ascii="Times New Roman" w:hAnsi="Times New Roman" w:cs="Times New Roman"/>
          <w:noProof/>
          <w:sz w:val="24"/>
          <w:szCs w:val="24"/>
          <w:lang w:val="kk-KZ"/>
        </w:rPr>
        <w:t xml:space="preserve"> </w:t>
      </w:r>
    </w:p>
    <w:p w14:paraId="53B1CF69" w14:textId="794B429A" w:rsidR="002750B0" w:rsidRPr="00F3711B" w:rsidRDefault="002750B0" w:rsidP="002750B0">
      <w:pPr>
        <w:spacing w:after="0"/>
        <w:ind w:right="-143" w:firstLine="720"/>
        <w:jc w:val="both"/>
        <w:rPr>
          <w:rFonts w:ascii="Times New Roman" w:hAnsi="Times New Roman" w:cs="Times New Roman"/>
          <w:i/>
          <w:iCs/>
          <w:noProof/>
          <w:sz w:val="28"/>
          <w:szCs w:val="28"/>
          <w:lang w:val="kk-KZ"/>
        </w:rPr>
      </w:pPr>
      <w:r w:rsidRPr="002750B0">
        <w:rPr>
          <w:rFonts w:ascii="Times New Roman" w:hAnsi="Times New Roman" w:cs="Times New Roman"/>
          <w:noProof/>
          <w:sz w:val="28"/>
          <w:szCs w:val="28"/>
          <w:lang w:val="kk-KZ"/>
        </w:rPr>
        <w:t xml:space="preserve">Тізілімді іске асыру үшін Қазақстан Республикасының әлеуметтік кодексіне жаңа норма ұсынылды </w:t>
      </w:r>
      <w:r w:rsidR="00F3711B">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әлеуметтік проблематика тізілімі</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261-1-бабы: </w:t>
      </w:r>
      <w:r w:rsidR="004B19FF">
        <w:rPr>
          <w:rFonts w:ascii="Times New Roman" w:hAnsi="Times New Roman" w:cs="Times New Roman"/>
          <w:i/>
          <w:iCs/>
          <w:noProof/>
          <w:sz w:val="28"/>
          <w:szCs w:val="28"/>
          <w:lang w:val="kk-KZ"/>
        </w:rPr>
        <w:t>«</w:t>
      </w:r>
      <w:r w:rsidRPr="00F3711B">
        <w:rPr>
          <w:rFonts w:ascii="Times New Roman" w:hAnsi="Times New Roman" w:cs="Times New Roman"/>
          <w:i/>
          <w:iCs/>
          <w:noProof/>
          <w:sz w:val="28"/>
          <w:szCs w:val="28"/>
          <w:lang w:val="kk-KZ"/>
        </w:rPr>
        <w:t>1. Әлеуметтік саладағы бар проблематика туралы деректерді пайдалану үшін халықты әлеуметтік қорғау саласындағы уәкілетті орган әлеуметтік проблематика тізілімін жүргізеді. Құқықтық немесе ведомстволық реттеуді талап ететін туындаған қиын өмірлік жағдайлар туралы мәліметтерді қамтитын электрондық деректер базасы әлеуметтік проблематиканың тізілімі болып табылады. 2. Әлеуметтік қорғау саласындағы уәкілетті орган тоқсан сайын өзінің интернет-ресурсында тізілімде көрсетілген проблемаларды шешу нәтижелерін орналастыра отырып, әлеуметтік мәселелер бойынша форум өткізеді</w:t>
      </w:r>
      <w:r w:rsidR="004B19FF">
        <w:rPr>
          <w:rFonts w:ascii="Times New Roman" w:hAnsi="Times New Roman" w:cs="Times New Roman"/>
          <w:i/>
          <w:iCs/>
          <w:noProof/>
          <w:sz w:val="28"/>
          <w:szCs w:val="28"/>
          <w:lang w:val="kk-KZ"/>
        </w:rPr>
        <w:t>»</w:t>
      </w:r>
      <w:r w:rsidRPr="00F3711B">
        <w:rPr>
          <w:rFonts w:ascii="Times New Roman" w:hAnsi="Times New Roman" w:cs="Times New Roman"/>
          <w:i/>
          <w:iCs/>
          <w:noProof/>
          <w:sz w:val="28"/>
          <w:szCs w:val="28"/>
          <w:lang w:val="kk-KZ"/>
        </w:rPr>
        <w:t xml:space="preserve">.  </w:t>
      </w:r>
    </w:p>
    <w:p w14:paraId="676ECDB4" w14:textId="65278546"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5. Қазақстан Республикасында әлеуметтік кәсіпкерлікті дамыту тұжырымдамасының авторлық жобасы және оны іске асыру </w:t>
      </w:r>
      <w:r w:rsidRPr="00F3711B">
        <w:rPr>
          <w:rFonts w:ascii="Times New Roman" w:hAnsi="Times New Roman" w:cs="Times New Roman"/>
          <w:b/>
          <w:bCs/>
          <w:noProof/>
          <w:sz w:val="28"/>
          <w:szCs w:val="28"/>
          <w:lang w:val="kk-KZ"/>
        </w:rPr>
        <w:t>жоспары</w:t>
      </w:r>
      <w:r w:rsidRPr="002750B0">
        <w:rPr>
          <w:rFonts w:ascii="Times New Roman" w:hAnsi="Times New Roman" w:cs="Times New Roman"/>
          <w:noProof/>
          <w:sz w:val="28"/>
          <w:szCs w:val="28"/>
          <w:lang w:val="kk-KZ"/>
        </w:rPr>
        <w:t xml:space="preserve"> әзірленді </w:t>
      </w:r>
      <w:r w:rsidRPr="00F3711B">
        <w:rPr>
          <w:rFonts w:ascii="Times New Roman" w:hAnsi="Times New Roman" w:cs="Times New Roman"/>
          <w:i/>
          <w:iCs/>
          <w:noProof/>
          <w:sz w:val="24"/>
          <w:szCs w:val="24"/>
          <w:lang w:val="kk-KZ"/>
        </w:rPr>
        <w:t>(</w:t>
      </w:r>
      <w:r w:rsidR="00F3711B">
        <w:rPr>
          <w:rFonts w:ascii="Times New Roman" w:hAnsi="Times New Roman" w:cs="Times New Roman"/>
          <w:i/>
          <w:iCs/>
          <w:noProof/>
          <w:sz w:val="24"/>
          <w:szCs w:val="24"/>
          <w:lang w:val="kk-KZ"/>
        </w:rPr>
        <w:t>Г.</w:t>
      </w:r>
      <w:r w:rsidRPr="00F3711B">
        <w:rPr>
          <w:rFonts w:ascii="Times New Roman" w:hAnsi="Times New Roman" w:cs="Times New Roman"/>
          <w:i/>
          <w:iCs/>
          <w:noProof/>
          <w:sz w:val="24"/>
          <w:szCs w:val="24"/>
          <w:lang w:val="kk-KZ"/>
        </w:rPr>
        <w:t xml:space="preserve">2 және </w:t>
      </w:r>
      <w:r w:rsidR="00F3711B">
        <w:rPr>
          <w:rFonts w:ascii="Times New Roman" w:hAnsi="Times New Roman" w:cs="Times New Roman"/>
          <w:i/>
          <w:iCs/>
          <w:noProof/>
          <w:sz w:val="24"/>
          <w:szCs w:val="24"/>
          <w:lang w:val="kk-KZ"/>
        </w:rPr>
        <w:t>Г.</w:t>
      </w:r>
      <w:r w:rsidRPr="00F3711B">
        <w:rPr>
          <w:rFonts w:ascii="Times New Roman" w:hAnsi="Times New Roman" w:cs="Times New Roman"/>
          <w:i/>
          <w:iCs/>
          <w:noProof/>
          <w:sz w:val="24"/>
          <w:szCs w:val="24"/>
          <w:lang w:val="kk-KZ"/>
        </w:rPr>
        <w:t>3</w:t>
      </w:r>
      <w:r w:rsidR="00F3711B">
        <w:rPr>
          <w:rFonts w:ascii="Times New Roman" w:hAnsi="Times New Roman" w:cs="Times New Roman"/>
          <w:i/>
          <w:iCs/>
          <w:noProof/>
          <w:sz w:val="24"/>
          <w:szCs w:val="24"/>
          <w:lang w:val="kk-KZ"/>
        </w:rPr>
        <w:t xml:space="preserve"> </w:t>
      </w:r>
      <w:r w:rsidRPr="00F3711B">
        <w:rPr>
          <w:rFonts w:ascii="Times New Roman" w:hAnsi="Times New Roman" w:cs="Times New Roman"/>
          <w:i/>
          <w:iCs/>
          <w:noProof/>
          <w:sz w:val="24"/>
          <w:szCs w:val="24"/>
          <w:lang w:val="kk-KZ"/>
        </w:rPr>
        <w:t>қосымша</w:t>
      </w:r>
      <w:r w:rsidR="00F3711B">
        <w:rPr>
          <w:rFonts w:ascii="Times New Roman" w:hAnsi="Times New Roman" w:cs="Times New Roman"/>
          <w:i/>
          <w:iCs/>
          <w:noProof/>
          <w:sz w:val="24"/>
          <w:szCs w:val="24"/>
          <w:lang w:val="kk-KZ"/>
        </w:rPr>
        <w:t>лары</w:t>
      </w:r>
      <w:r w:rsidRPr="00F3711B">
        <w:rPr>
          <w:rFonts w:ascii="Times New Roman" w:hAnsi="Times New Roman" w:cs="Times New Roman"/>
          <w:i/>
          <w:iCs/>
          <w:noProof/>
          <w:sz w:val="24"/>
          <w:szCs w:val="24"/>
          <w:lang w:val="kk-KZ"/>
        </w:rPr>
        <w:t>).</w:t>
      </w:r>
      <w:r w:rsidRPr="00F3711B">
        <w:rPr>
          <w:rFonts w:ascii="Times New Roman" w:hAnsi="Times New Roman" w:cs="Times New Roman"/>
          <w:noProof/>
          <w:sz w:val="24"/>
          <w:szCs w:val="24"/>
          <w:lang w:val="kk-KZ"/>
        </w:rPr>
        <w:t xml:space="preserve"> </w:t>
      </w:r>
      <w:r w:rsidRPr="002750B0">
        <w:rPr>
          <w:rFonts w:ascii="Times New Roman" w:hAnsi="Times New Roman" w:cs="Times New Roman"/>
          <w:noProof/>
          <w:sz w:val="28"/>
          <w:szCs w:val="28"/>
          <w:lang w:val="kk-KZ"/>
        </w:rPr>
        <w:t xml:space="preserve">Құқықтық реттеудің негізгі құралдары: </w:t>
      </w:r>
    </w:p>
    <w:p w14:paraId="20D65513" w14:textId="21703D74" w:rsidR="002750B0" w:rsidRPr="002750B0" w:rsidRDefault="00F3711B" w:rsidP="002750B0">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750B0" w:rsidRPr="002750B0">
        <w:rPr>
          <w:rFonts w:ascii="Times New Roman" w:hAnsi="Times New Roman" w:cs="Times New Roman"/>
          <w:noProof/>
          <w:sz w:val="28"/>
          <w:szCs w:val="28"/>
          <w:lang w:val="kk-KZ"/>
        </w:rPr>
        <w:t>әлеуметтік кәсіпкерлікті рационализациялауды заңнамалық ынталандыру;</w:t>
      </w:r>
    </w:p>
    <w:p w14:paraId="598A75D8" w14:textId="4F9813D7" w:rsidR="002750B0" w:rsidRPr="002750B0" w:rsidRDefault="00F3711B" w:rsidP="002750B0">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2750B0" w:rsidRPr="002750B0">
        <w:rPr>
          <w:rFonts w:ascii="Times New Roman" w:hAnsi="Times New Roman" w:cs="Times New Roman"/>
          <w:noProof/>
          <w:sz w:val="28"/>
          <w:szCs w:val="28"/>
          <w:lang w:val="kk-KZ"/>
        </w:rPr>
        <w:t xml:space="preserve"> ел бюджетіне дағдарыстық жүктемені төмендетуге ықпал ететін әлеуметтік кәсіпкерлікті мемлекеттік емес құқықтық реттеу;</w:t>
      </w:r>
    </w:p>
    <w:p w14:paraId="03B8C8AF" w14:textId="69F25518" w:rsidR="002750B0" w:rsidRPr="002750B0" w:rsidRDefault="00F3711B" w:rsidP="00F3711B">
      <w:pPr>
        <w:spacing w:after="0"/>
        <w:ind w:right="-143"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2750B0" w:rsidRPr="002750B0">
        <w:rPr>
          <w:rFonts w:ascii="Times New Roman" w:hAnsi="Times New Roman" w:cs="Times New Roman"/>
          <w:noProof/>
          <w:sz w:val="28"/>
          <w:szCs w:val="28"/>
          <w:lang w:val="kk-KZ"/>
        </w:rPr>
        <w:t xml:space="preserve"> БҰҰ ТДМ көзделген жаһандық бағыттарды іске асыруға әлеуметтік кәсіпкерлік арқылы жұртшылықты тарту.</w:t>
      </w:r>
    </w:p>
    <w:p w14:paraId="62F78D68" w14:textId="77777777" w:rsidR="002750B0" w:rsidRPr="00F3711B" w:rsidRDefault="002750B0" w:rsidP="002750B0">
      <w:pPr>
        <w:spacing w:after="0"/>
        <w:ind w:right="-143" w:firstLine="720"/>
        <w:jc w:val="both"/>
        <w:rPr>
          <w:rFonts w:ascii="Times New Roman" w:hAnsi="Times New Roman" w:cs="Times New Roman"/>
          <w:b/>
          <w:bCs/>
          <w:noProof/>
          <w:sz w:val="28"/>
          <w:szCs w:val="28"/>
          <w:lang w:val="kk-KZ"/>
        </w:rPr>
      </w:pPr>
      <w:r w:rsidRPr="00F3711B">
        <w:rPr>
          <w:rFonts w:ascii="Times New Roman" w:hAnsi="Times New Roman" w:cs="Times New Roman"/>
          <w:b/>
          <w:bCs/>
          <w:noProof/>
          <w:sz w:val="28"/>
          <w:szCs w:val="28"/>
          <w:lang w:val="kk-KZ"/>
        </w:rPr>
        <w:t xml:space="preserve">Теориялық және практикалық маңыздылығы </w:t>
      </w:r>
    </w:p>
    <w:p w14:paraId="4DF8B296" w14:textId="77777777"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 xml:space="preserve">Диссертациялық зерттеудің </w:t>
      </w:r>
      <w:r w:rsidRPr="00F3711B">
        <w:rPr>
          <w:rFonts w:ascii="Times New Roman" w:hAnsi="Times New Roman" w:cs="Times New Roman"/>
          <w:i/>
          <w:iCs/>
          <w:noProof/>
          <w:sz w:val="28"/>
          <w:szCs w:val="28"/>
          <w:lang w:val="kk-KZ"/>
        </w:rPr>
        <w:t>теориялық маңыздылығы</w:t>
      </w:r>
      <w:r w:rsidRPr="002750B0">
        <w:rPr>
          <w:rFonts w:ascii="Times New Roman" w:hAnsi="Times New Roman" w:cs="Times New Roman"/>
          <w:noProof/>
          <w:sz w:val="28"/>
          <w:szCs w:val="28"/>
          <w:lang w:val="kk-KZ"/>
        </w:rPr>
        <w:t xml:space="preserve"> Кәсіпкерлік құқық теориясына әсер ететін тұжырымдар мен ұсыныстарды, сондай-ақ әлеуметтік кәсіпкерлік саласындағы заңнаманы жетілдіру бойынша ұсыныстарды қалыптастыру болып табылады. Әлеуметтік кәсіпкерлердің құқықтарын қорғау және регламенттеу бөлігінде заңнаманы толықтыратын құқықтық нормалар, олардың физикалық және материалдық жағдайларын ескере отырып, оларды </w:t>
      </w:r>
      <w:r w:rsidRPr="002750B0">
        <w:rPr>
          <w:rFonts w:ascii="Times New Roman" w:hAnsi="Times New Roman" w:cs="Times New Roman"/>
          <w:noProof/>
          <w:sz w:val="28"/>
          <w:szCs w:val="28"/>
          <w:lang w:val="kk-KZ"/>
        </w:rPr>
        <w:lastRenderedPageBreak/>
        <w:t xml:space="preserve">кәсіпкерлік ортаға жұмысқа орналастыру сияқты халықтың әлеуметтік осал топтарының жағдайын жақсарту жөніндегі тетіктер ұсынылды. </w:t>
      </w:r>
    </w:p>
    <w:p w14:paraId="58E7FC3B" w14:textId="45757A21"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F3711B">
        <w:rPr>
          <w:rFonts w:ascii="Times New Roman" w:hAnsi="Times New Roman" w:cs="Times New Roman"/>
          <w:i/>
          <w:iCs/>
          <w:noProof/>
          <w:sz w:val="28"/>
          <w:szCs w:val="28"/>
          <w:lang w:val="kk-KZ"/>
        </w:rPr>
        <w:t>Практикалық маңыздылығы.</w:t>
      </w:r>
      <w:r w:rsidRPr="002750B0">
        <w:rPr>
          <w:rFonts w:ascii="Times New Roman" w:hAnsi="Times New Roman" w:cs="Times New Roman"/>
          <w:noProof/>
          <w:sz w:val="28"/>
          <w:szCs w:val="28"/>
          <w:lang w:val="kk-KZ"/>
        </w:rPr>
        <w:t xml:space="preserve"> Алынған мәліметтер оларды келесі жағдайларда қолдануға негіз береді: бизнес пен үй жұмысын біріктіруге мүмкіндік беретін кәсіпорындарды құру үшін; дағдарыс орталықтары базасында әлеуметтік ұйымдарды құру,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әлеуметтік кәсіпкерлер тауарларының тізілімін</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және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әлеуметтік өнім</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жеке функционалын Екінші деңгейдегі банктердің мобильді қосымшаларында және басқа да цифрлық платформаларда регламенттеу арқылы әлеуметтік кәсіпкерлерді танымал ету, бұл қоғамның әлеуметтік осал топтарын көбірек қамту арқылы ел бюджетіне дағдарыстық жүктемені азайтуға, тауарлар мен тауарлардың танылуын арттыруға мүмкіндік береді. </w:t>
      </w:r>
      <w:r w:rsidR="007A035C">
        <w:rPr>
          <w:rFonts w:ascii="Times New Roman" w:hAnsi="Times New Roman" w:cs="Times New Roman"/>
          <w:noProof/>
          <w:sz w:val="28"/>
          <w:szCs w:val="28"/>
          <w:lang w:val="kk-KZ"/>
        </w:rPr>
        <w:t>К</w:t>
      </w:r>
      <w:r w:rsidRPr="002750B0">
        <w:rPr>
          <w:rFonts w:ascii="Times New Roman" w:hAnsi="Times New Roman" w:cs="Times New Roman"/>
          <w:noProof/>
          <w:sz w:val="28"/>
          <w:szCs w:val="28"/>
          <w:lang w:val="kk-KZ"/>
        </w:rPr>
        <w:t xml:space="preserve">әсіпорындардың бәсекеге қабілеттілігі. </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Әлеуметтік кәсіпкерлікті дамыту тұжырымдамалары</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авторлық жобасы заң шығару және заң шығару жұмыстарында, сондай-ақ әлеуметтік кәсіпкерлікті жетілдіру мәселелерінде пайдаланылуы мүмкін. </w:t>
      </w:r>
    </w:p>
    <w:p w14:paraId="56C4582C" w14:textId="72EADAC0" w:rsidR="002750B0" w:rsidRPr="00F3711B" w:rsidRDefault="002750B0" w:rsidP="002750B0">
      <w:pPr>
        <w:spacing w:after="0"/>
        <w:ind w:right="-143" w:firstLine="720"/>
        <w:jc w:val="both"/>
        <w:rPr>
          <w:rFonts w:ascii="Times New Roman" w:hAnsi="Times New Roman" w:cs="Times New Roman"/>
          <w:b/>
          <w:bCs/>
          <w:noProof/>
          <w:sz w:val="28"/>
          <w:szCs w:val="28"/>
          <w:lang w:val="kk-KZ"/>
        </w:rPr>
      </w:pPr>
      <w:r w:rsidRPr="00F3711B">
        <w:rPr>
          <w:rFonts w:ascii="Times New Roman" w:hAnsi="Times New Roman" w:cs="Times New Roman"/>
          <w:b/>
          <w:bCs/>
          <w:noProof/>
          <w:sz w:val="28"/>
          <w:szCs w:val="28"/>
          <w:lang w:val="kk-KZ"/>
        </w:rPr>
        <w:t>Апробация (оның ішінде сауалнама нәтижелері) және нәтижелерді енгізу</w:t>
      </w:r>
    </w:p>
    <w:p w14:paraId="6AFF722E" w14:textId="5E2E62D7" w:rsidR="00146374" w:rsidRDefault="00146374" w:rsidP="002750B0">
      <w:pPr>
        <w:spacing w:after="0"/>
        <w:ind w:right="-143" w:firstLine="720"/>
        <w:jc w:val="both"/>
        <w:rPr>
          <w:rFonts w:ascii="Times New Roman" w:hAnsi="Times New Roman" w:cs="Times New Roman"/>
          <w:noProof/>
          <w:sz w:val="28"/>
          <w:szCs w:val="28"/>
          <w:lang w:val="kk-KZ"/>
        </w:rPr>
      </w:pPr>
      <w:r w:rsidRPr="00146374">
        <w:rPr>
          <w:rFonts w:ascii="Times New Roman" w:hAnsi="Times New Roman" w:cs="Times New Roman"/>
          <w:noProof/>
          <w:sz w:val="28"/>
          <w:szCs w:val="28"/>
          <w:lang w:val="kk-KZ"/>
        </w:rPr>
        <w:t xml:space="preserve">Диссертацияның негізгі </w:t>
      </w:r>
      <w:r w:rsidR="007A035C">
        <w:rPr>
          <w:rFonts w:ascii="Times New Roman" w:hAnsi="Times New Roman" w:cs="Times New Roman"/>
          <w:noProof/>
          <w:sz w:val="28"/>
          <w:szCs w:val="28"/>
          <w:lang w:val="kk-KZ"/>
        </w:rPr>
        <w:t>тұжырымдамалары</w:t>
      </w:r>
      <w:r w:rsidRPr="00146374">
        <w:rPr>
          <w:rFonts w:ascii="Times New Roman" w:hAnsi="Times New Roman" w:cs="Times New Roman"/>
          <w:noProof/>
          <w:sz w:val="28"/>
          <w:szCs w:val="28"/>
          <w:lang w:val="kk-KZ"/>
        </w:rPr>
        <w:t xml:space="preserve"> </w:t>
      </w:r>
      <w:r w:rsidR="007A035C">
        <w:rPr>
          <w:rFonts w:ascii="Times New Roman" w:hAnsi="Times New Roman" w:cs="Times New Roman"/>
          <w:noProof/>
          <w:sz w:val="28"/>
          <w:szCs w:val="28"/>
          <w:lang w:val="kk-KZ"/>
        </w:rPr>
        <w:t>«</w:t>
      </w:r>
      <w:r w:rsidR="007A035C" w:rsidRPr="00146374">
        <w:rPr>
          <w:rFonts w:ascii="Times New Roman" w:hAnsi="Times New Roman" w:cs="Times New Roman"/>
          <w:noProof/>
          <w:sz w:val="28"/>
          <w:szCs w:val="28"/>
          <w:lang w:val="kk-KZ"/>
        </w:rPr>
        <w:t>Қазақстан Республикасының Бас прокуратурасы жанындағы Құқық қорғау органдары академиясы</w:t>
      </w:r>
      <w:r w:rsidR="007A035C">
        <w:rPr>
          <w:rFonts w:ascii="Times New Roman" w:hAnsi="Times New Roman" w:cs="Times New Roman"/>
          <w:noProof/>
          <w:sz w:val="28"/>
          <w:szCs w:val="28"/>
          <w:lang w:val="kk-KZ"/>
        </w:rPr>
        <w:t>»</w:t>
      </w:r>
      <w:r w:rsidR="007A035C" w:rsidRPr="00146374">
        <w:rPr>
          <w:rFonts w:ascii="Times New Roman" w:hAnsi="Times New Roman" w:cs="Times New Roman"/>
          <w:noProof/>
          <w:sz w:val="28"/>
          <w:szCs w:val="28"/>
          <w:lang w:val="kk-KZ"/>
        </w:rPr>
        <w:t xml:space="preserve"> ММ оқу процесіне </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Құқықтану</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 xml:space="preserve"> мамандығы бойынша 1 курс магистранттары үшін </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кәсіпкерлік қызметтің өзекті мәселелері</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 xml:space="preserve"> пәні бойынша, сондай-ақ </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құқық қорғау қызметі</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 xml:space="preserve"> мамандығы бойынша 1 курс магистранттары үшін </w:t>
      </w:r>
      <w:r w:rsidR="007A035C">
        <w:rPr>
          <w:rFonts w:ascii="Times New Roman" w:hAnsi="Times New Roman" w:cs="Times New Roman"/>
          <w:noProof/>
          <w:sz w:val="28"/>
          <w:szCs w:val="28"/>
          <w:lang w:val="kk-KZ"/>
        </w:rPr>
        <w:t>«</w:t>
      </w:r>
      <w:r w:rsidRPr="00146374">
        <w:rPr>
          <w:rFonts w:ascii="Times New Roman" w:hAnsi="Times New Roman" w:cs="Times New Roman"/>
          <w:noProof/>
          <w:sz w:val="28"/>
          <w:szCs w:val="28"/>
          <w:lang w:val="kk-KZ"/>
        </w:rPr>
        <w:t>құқық қорғау органдарындағы нормашығармашылық қызмет</w:t>
      </w:r>
      <w:r w:rsidR="007A035C">
        <w:rPr>
          <w:rFonts w:ascii="Times New Roman" w:hAnsi="Times New Roman" w:cs="Times New Roman"/>
          <w:noProof/>
          <w:sz w:val="28"/>
          <w:szCs w:val="28"/>
          <w:lang w:val="kk-KZ"/>
        </w:rPr>
        <w:t xml:space="preserve">» </w:t>
      </w:r>
      <w:r w:rsidRPr="00146374">
        <w:rPr>
          <w:rFonts w:ascii="Times New Roman" w:hAnsi="Times New Roman" w:cs="Times New Roman"/>
          <w:noProof/>
          <w:sz w:val="28"/>
          <w:szCs w:val="28"/>
          <w:lang w:val="kk-KZ"/>
        </w:rPr>
        <w:t>пәні бойынша сабақтар өткізу кезінде енгізілді (</w:t>
      </w:r>
      <w:r w:rsidRPr="00146374">
        <w:rPr>
          <w:rFonts w:ascii="Times New Roman" w:hAnsi="Times New Roman" w:cs="Times New Roman"/>
          <w:i/>
          <w:iCs/>
          <w:noProof/>
          <w:sz w:val="24"/>
          <w:szCs w:val="24"/>
          <w:lang w:val="kk-KZ"/>
        </w:rPr>
        <w:t>Д Қосымша</w:t>
      </w:r>
      <w:r>
        <w:rPr>
          <w:rFonts w:ascii="Times New Roman" w:hAnsi="Times New Roman" w:cs="Times New Roman"/>
          <w:i/>
          <w:iCs/>
          <w:noProof/>
          <w:sz w:val="24"/>
          <w:szCs w:val="24"/>
          <w:lang w:val="kk-KZ"/>
        </w:rPr>
        <w:t>сы</w:t>
      </w:r>
      <w:r w:rsidRPr="00146374">
        <w:rPr>
          <w:rFonts w:ascii="Times New Roman" w:hAnsi="Times New Roman" w:cs="Times New Roman"/>
          <w:noProof/>
          <w:sz w:val="28"/>
          <w:szCs w:val="28"/>
          <w:lang w:val="kk-KZ"/>
        </w:rPr>
        <w:t>).</w:t>
      </w:r>
    </w:p>
    <w:p w14:paraId="111DD596" w14:textId="55CE6B83" w:rsidR="002750B0" w:rsidRPr="002750B0" w:rsidRDefault="002750B0" w:rsidP="002750B0">
      <w:pPr>
        <w:spacing w:after="0"/>
        <w:ind w:right="-143" w:firstLine="720"/>
        <w:jc w:val="both"/>
        <w:rPr>
          <w:rFonts w:ascii="Times New Roman" w:hAnsi="Times New Roman" w:cs="Times New Roman"/>
          <w:noProof/>
          <w:sz w:val="28"/>
          <w:szCs w:val="28"/>
          <w:lang w:val="kk-KZ"/>
        </w:rPr>
      </w:pPr>
      <w:r w:rsidRPr="002750B0">
        <w:rPr>
          <w:rFonts w:ascii="Times New Roman" w:hAnsi="Times New Roman" w:cs="Times New Roman"/>
          <w:noProof/>
          <w:sz w:val="28"/>
          <w:szCs w:val="28"/>
          <w:lang w:val="kk-KZ"/>
        </w:rPr>
        <w:t>Зерттеудің жекелеген материалдары</w:t>
      </w:r>
      <w:r w:rsidR="004B19FF">
        <w:rPr>
          <w:rFonts w:ascii="Times New Roman" w:hAnsi="Times New Roman" w:cs="Times New Roman"/>
          <w:noProof/>
          <w:sz w:val="28"/>
          <w:szCs w:val="28"/>
          <w:lang w:val="kk-KZ"/>
        </w:rPr>
        <w:t xml:space="preserve"> «</w:t>
      </w:r>
      <w:r w:rsidRPr="002750B0">
        <w:rPr>
          <w:rFonts w:ascii="Times New Roman" w:hAnsi="Times New Roman" w:cs="Times New Roman"/>
          <w:noProof/>
          <w:sz w:val="28"/>
          <w:szCs w:val="28"/>
          <w:lang w:val="kk-KZ"/>
        </w:rPr>
        <w:t>Қазақстан Республикасының Бас прокуратурасы жанындағы Құқық қорғау органдары академиясы</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ММ-нің 2-ші институтының қызметінде практикалық қолдануды тапты және әлеуметтік кәсіпкерлік бойынша шетелдік тәжірибеге талдау дайындауда </w:t>
      </w:r>
      <w:r w:rsidRPr="0072526A">
        <w:rPr>
          <w:rFonts w:ascii="Times New Roman" w:hAnsi="Times New Roman" w:cs="Times New Roman"/>
          <w:i/>
          <w:iCs/>
          <w:noProof/>
          <w:sz w:val="24"/>
          <w:szCs w:val="24"/>
          <w:lang w:val="kk-KZ"/>
        </w:rPr>
        <w:t>(Д қосымшасы,</w:t>
      </w:r>
      <w:r w:rsidR="0072526A">
        <w:rPr>
          <w:rFonts w:ascii="Times New Roman" w:hAnsi="Times New Roman" w:cs="Times New Roman"/>
          <w:i/>
          <w:iCs/>
          <w:noProof/>
          <w:sz w:val="24"/>
          <w:szCs w:val="24"/>
          <w:lang w:val="kk-KZ"/>
        </w:rPr>
        <w:t xml:space="preserve"> </w:t>
      </w:r>
      <w:r w:rsidR="0072526A" w:rsidRPr="0072526A">
        <w:rPr>
          <w:rFonts w:ascii="Times New Roman" w:hAnsi="Times New Roman" w:cs="Times New Roman"/>
          <w:i/>
          <w:iCs/>
          <w:noProof/>
          <w:sz w:val="24"/>
          <w:szCs w:val="24"/>
          <w:lang w:val="kk-KZ"/>
        </w:rPr>
        <w:t>Д.3</w:t>
      </w:r>
      <w:r w:rsidRPr="0072526A">
        <w:rPr>
          <w:rFonts w:ascii="Times New Roman" w:hAnsi="Times New Roman" w:cs="Times New Roman"/>
          <w:i/>
          <w:iCs/>
          <w:noProof/>
          <w:sz w:val="24"/>
          <w:szCs w:val="24"/>
          <w:lang w:val="kk-KZ"/>
        </w:rPr>
        <w:t xml:space="preserve"> енгізу актісі), </w:t>
      </w:r>
      <w:r w:rsidRPr="002750B0">
        <w:rPr>
          <w:rFonts w:ascii="Times New Roman" w:hAnsi="Times New Roman" w:cs="Times New Roman"/>
          <w:noProof/>
          <w:sz w:val="28"/>
          <w:szCs w:val="28"/>
          <w:lang w:val="kk-KZ"/>
        </w:rPr>
        <w:t>сондай-ақ</w:t>
      </w:r>
      <w:r w:rsidR="004B19FF">
        <w:rPr>
          <w:rFonts w:ascii="Times New Roman" w:hAnsi="Times New Roman" w:cs="Times New Roman"/>
          <w:noProof/>
          <w:sz w:val="28"/>
          <w:szCs w:val="28"/>
          <w:lang w:val="kk-KZ"/>
        </w:rPr>
        <w:t xml:space="preserve"> «</w:t>
      </w:r>
      <w:r w:rsidRPr="002750B0">
        <w:rPr>
          <w:rFonts w:ascii="Times New Roman" w:hAnsi="Times New Roman" w:cs="Times New Roman"/>
          <w:noProof/>
          <w:sz w:val="28"/>
          <w:szCs w:val="28"/>
          <w:lang w:val="kk-KZ"/>
        </w:rPr>
        <w:t>кәсіпкердің қазіргі заманғы түсіндірме сөздігінің</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жарияланған электрондық нұсқасында пайдаланылды. 21.12.2021 жылғы №22484 авторлық құқықпен қорғалатын объектілерге құқықтардың мемлекеттік тізіліміне мәліметтер енгізу </w:t>
      </w:r>
      <w:r w:rsidRPr="0072526A">
        <w:rPr>
          <w:rFonts w:ascii="Times New Roman" w:hAnsi="Times New Roman" w:cs="Times New Roman"/>
          <w:i/>
          <w:iCs/>
          <w:noProof/>
          <w:sz w:val="24"/>
          <w:szCs w:val="24"/>
          <w:lang w:val="kk-KZ"/>
        </w:rPr>
        <w:t>(Е қосымшасы).</w:t>
      </w:r>
      <w:r w:rsidRPr="0072526A">
        <w:rPr>
          <w:rFonts w:ascii="Times New Roman" w:hAnsi="Times New Roman" w:cs="Times New Roman"/>
          <w:noProof/>
          <w:sz w:val="24"/>
          <w:szCs w:val="24"/>
          <w:lang w:val="kk-KZ"/>
        </w:rPr>
        <w:t xml:space="preserve"> </w:t>
      </w:r>
    </w:p>
    <w:p w14:paraId="0F24B60B" w14:textId="098A8017" w:rsidR="002750B0" w:rsidRDefault="002750B0" w:rsidP="002750B0">
      <w:pPr>
        <w:spacing w:after="0"/>
        <w:ind w:right="-143" w:firstLine="720"/>
        <w:jc w:val="both"/>
        <w:rPr>
          <w:rFonts w:ascii="Times New Roman" w:hAnsi="Times New Roman" w:cs="Times New Roman"/>
          <w:i/>
          <w:iCs/>
          <w:noProof/>
          <w:sz w:val="24"/>
          <w:szCs w:val="24"/>
          <w:lang w:val="kk-KZ"/>
        </w:rPr>
      </w:pPr>
      <w:r w:rsidRPr="002750B0">
        <w:rPr>
          <w:rFonts w:ascii="Times New Roman" w:hAnsi="Times New Roman" w:cs="Times New Roman"/>
          <w:noProof/>
          <w:sz w:val="28"/>
          <w:szCs w:val="28"/>
          <w:lang w:val="kk-KZ"/>
        </w:rPr>
        <w:t>Кәсіпкерлердің сауалнамасы мен сарапшылардың сұхбаттарының нәтижелері бойынша қорытындылар мен ұсыныстар</w:t>
      </w:r>
      <w:r w:rsidR="004B19FF">
        <w:rPr>
          <w:rFonts w:ascii="Times New Roman" w:hAnsi="Times New Roman" w:cs="Times New Roman"/>
          <w:noProof/>
          <w:sz w:val="28"/>
          <w:szCs w:val="28"/>
          <w:lang w:val="kk-KZ"/>
        </w:rPr>
        <w:t xml:space="preserve"> «</w:t>
      </w:r>
      <w:r w:rsidRPr="002750B0">
        <w:rPr>
          <w:rFonts w:ascii="Times New Roman" w:hAnsi="Times New Roman" w:cs="Times New Roman"/>
          <w:noProof/>
          <w:sz w:val="28"/>
          <w:szCs w:val="28"/>
          <w:lang w:val="kk-KZ"/>
        </w:rPr>
        <w:t>Атамекен</w:t>
      </w:r>
      <w:r w:rsidR="004B19FF">
        <w:rPr>
          <w:rFonts w:ascii="Times New Roman" w:hAnsi="Times New Roman" w:cs="Times New Roman"/>
          <w:noProof/>
          <w:sz w:val="28"/>
          <w:szCs w:val="28"/>
          <w:lang w:val="kk-KZ"/>
        </w:rPr>
        <w:t>»</w:t>
      </w:r>
      <w:r w:rsidRPr="002750B0">
        <w:rPr>
          <w:rFonts w:ascii="Times New Roman" w:hAnsi="Times New Roman" w:cs="Times New Roman"/>
          <w:noProof/>
          <w:sz w:val="28"/>
          <w:szCs w:val="28"/>
          <w:lang w:val="kk-KZ"/>
        </w:rPr>
        <w:t xml:space="preserve"> Қазақстан Республикасы Ұлттық Кәсіпкерлер палатасының практикалық қызметіне енгізіле отырып, Қазақстан Республикасында әлеуметтік кәсіпкерлікті дамытудың авторлық тұжырымдамасының жобасына енгізілді</w:t>
      </w:r>
      <w:r w:rsidR="0072526A">
        <w:rPr>
          <w:rFonts w:ascii="Times New Roman" w:hAnsi="Times New Roman" w:cs="Times New Roman"/>
          <w:noProof/>
          <w:sz w:val="28"/>
          <w:szCs w:val="28"/>
          <w:lang w:val="kk-KZ"/>
        </w:rPr>
        <w:t xml:space="preserve"> </w:t>
      </w:r>
      <w:r w:rsidRPr="0072526A">
        <w:rPr>
          <w:rFonts w:ascii="Times New Roman" w:hAnsi="Times New Roman" w:cs="Times New Roman"/>
          <w:i/>
          <w:iCs/>
          <w:noProof/>
          <w:sz w:val="24"/>
          <w:szCs w:val="24"/>
          <w:lang w:val="kk-KZ"/>
        </w:rPr>
        <w:t>(Д</w:t>
      </w:r>
      <w:r w:rsidR="0072526A">
        <w:rPr>
          <w:rFonts w:ascii="Times New Roman" w:hAnsi="Times New Roman" w:cs="Times New Roman"/>
          <w:i/>
          <w:iCs/>
          <w:noProof/>
          <w:sz w:val="24"/>
          <w:szCs w:val="24"/>
          <w:lang w:val="kk-KZ"/>
        </w:rPr>
        <w:t xml:space="preserve"> </w:t>
      </w:r>
      <w:r w:rsidRPr="0072526A">
        <w:rPr>
          <w:rFonts w:ascii="Times New Roman" w:hAnsi="Times New Roman" w:cs="Times New Roman"/>
          <w:i/>
          <w:iCs/>
          <w:noProof/>
          <w:sz w:val="24"/>
          <w:szCs w:val="24"/>
          <w:lang w:val="kk-KZ"/>
        </w:rPr>
        <w:t>қосымша</w:t>
      </w:r>
      <w:r w:rsidR="0072526A">
        <w:rPr>
          <w:rFonts w:ascii="Times New Roman" w:hAnsi="Times New Roman" w:cs="Times New Roman"/>
          <w:i/>
          <w:iCs/>
          <w:noProof/>
          <w:sz w:val="24"/>
          <w:szCs w:val="24"/>
          <w:lang w:val="kk-KZ"/>
        </w:rPr>
        <w:t>сы</w:t>
      </w:r>
      <w:r w:rsidRPr="0072526A">
        <w:rPr>
          <w:rFonts w:ascii="Times New Roman" w:hAnsi="Times New Roman" w:cs="Times New Roman"/>
          <w:i/>
          <w:iCs/>
          <w:noProof/>
          <w:sz w:val="24"/>
          <w:szCs w:val="24"/>
          <w:lang w:val="kk-KZ"/>
        </w:rPr>
        <w:t xml:space="preserve">, енгізу </w:t>
      </w:r>
      <w:r w:rsidR="0072526A">
        <w:rPr>
          <w:rFonts w:ascii="Times New Roman" w:hAnsi="Times New Roman" w:cs="Times New Roman"/>
          <w:i/>
          <w:iCs/>
          <w:noProof/>
          <w:sz w:val="24"/>
          <w:szCs w:val="24"/>
          <w:lang w:val="kk-KZ"/>
        </w:rPr>
        <w:t xml:space="preserve">Д,4 </w:t>
      </w:r>
      <w:r w:rsidRPr="0072526A">
        <w:rPr>
          <w:rFonts w:ascii="Times New Roman" w:hAnsi="Times New Roman" w:cs="Times New Roman"/>
          <w:i/>
          <w:iCs/>
          <w:noProof/>
          <w:sz w:val="24"/>
          <w:szCs w:val="24"/>
          <w:lang w:val="kk-KZ"/>
        </w:rPr>
        <w:t>актісі).</w:t>
      </w:r>
    </w:p>
    <w:p w14:paraId="66AD3460" w14:textId="5834D782" w:rsidR="0072526A" w:rsidRPr="0072526A" w:rsidRDefault="0072526A" w:rsidP="0072526A">
      <w:pPr>
        <w:spacing w:after="0"/>
        <w:ind w:right="-143" w:firstLine="720"/>
        <w:jc w:val="both"/>
        <w:rPr>
          <w:rFonts w:ascii="Times New Roman" w:hAnsi="Times New Roman" w:cs="Times New Roman"/>
          <w:noProof/>
          <w:sz w:val="28"/>
          <w:szCs w:val="28"/>
          <w:lang w:val="kk-KZ"/>
        </w:rPr>
      </w:pPr>
      <w:r w:rsidRPr="0072526A">
        <w:rPr>
          <w:rFonts w:ascii="Times New Roman" w:hAnsi="Times New Roman" w:cs="Times New Roman"/>
          <w:noProof/>
          <w:sz w:val="28"/>
          <w:szCs w:val="28"/>
          <w:lang w:val="kk-KZ"/>
        </w:rPr>
        <w:t>Диссертациялық зерттеудің нәтижелері 11 ғылыми еңбекте, оның ішінде Scopus базасына кіретін ғылыми басылымдарда</w:t>
      </w:r>
      <w:r>
        <w:rPr>
          <w:rFonts w:ascii="Times New Roman" w:hAnsi="Times New Roman" w:cs="Times New Roman"/>
          <w:noProof/>
          <w:sz w:val="28"/>
          <w:szCs w:val="28"/>
          <w:lang w:val="kk-KZ"/>
        </w:rPr>
        <w:t xml:space="preserve"> </w:t>
      </w:r>
      <w:r w:rsidRPr="0072526A">
        <w:rPr>
          <w:rFonts w:ascii="Times New Roman" w:hAnsi="Times New Roman" w:cs="Times New Roman"/>
          <w:noProof/>
          <w:sz w:val="28"/>
          <w:szCs w:val="28"/>
          <w:lang w:val="kk-KZ"/>
        </w:rPr>
        <w:t xml:space="preserve">– 2, ҚР </w:t>
      </w:r>
      <w:r>
        <w:rPr>
          <w:rFonts w:ascii="Times New Roman" w:hAnsi="Times New Roman" w:cs="Times New Roman"/>
          <w:noProof/>
          <w:sz w:val="28"/>
          <w:szCs w:val="28"/>
          <w:lang w:val="kk-KZ"/>
        </w:rPr>
        <w:t>ҒБ</w:t>
      </w:r>
      <w:r w:rsidRPr="0072526A">
        <w:rPr>
          <w:rFonts w:ascii="Times New Roman" w:hAnsi="Times New Roman" w:cs="Times New Roman"/>
          <w:noProof/>
          <w:sz w:val="28"/>
          <w:szCs w:val="28"/>
          <w:lang w:val="kk-KZ"/>
        </w:rPr>
        <w:t xml:space="preserve">М </w:t>
      </w:r>
      <w:r>
        <w:rPr>
          <w:rFonts w:ascii="Times New Roman" w:hAnsi="Times New Roman" w:cs="Times New Roman"/>
          <w:noProof/>
          <w:sz w:val="28"/>
          <w:szCs w:val="28"/>
          <w:lang w:val="kk-KZ"/>
        </w:rPr>
        <w:t>ҒБССҚК</w:t>
      </w:r>
      <w:r w:rsidRPr="0072526A">
        <w:rPr>
          <w:rFonts w:ascii="Times New Roman" w:hAnsi="Times New Roman" w:cs="Times New Roman"/>
          <w:noProof/>
          <w:sz w:val="28"/>
          <w:szCs w:val="28"/>
          <w:lang w:val="kk-KZ"/>
        </w:rPr>
        <w:t xml:space="preserve"> ұсынған басылымдарда – 5, халықаралық ғылыми конференциялар материалдарында – 4, оның ішінде алыс шетелде – 1 жарияланды.</w:t>
      </w:r>
    </w:p>
    <w:p w14:paraId="0A6D0834" w14:textId="0570E431" w:rsidR="0072526A" w:rsidRPr="004B19FF" w:rsidRDefault="0072526A" w:rsidP="0072526A">
      <w:pPr>
        <w:spacing w:after="0"/>
        <w:ind w:right="-143" w:firstLine="720"/>
        <w:jc w:val="both"/>
        <w:rPr>
          <w:rFonts w:ascii="Times New Roman" w:hAnsi="Times New Roman" w:cs="Times New Roman"/>
          <w:noProof/>
          <w:sz w:val="28"/>
          <w:szCs w:val="28"/>
          <w:lang w:val="ru-RU"/>
        </w:rPr>
      </w:pPr>
      <w:r w:rsidRPr="0072526A">
        <w:rPr>
          <w:rFonts w:ascii="Times New Roman" w:hAnsi="Times New Roman" w:cs="Times New Roman"/>
          <w:b/>
          <w:bCs/>
          <w:noProof/>
          <w:sz w:val="28"/>
          <w:szCs w:val="28"/>
          <w:lang w:val="kk-KZ"/>
        </w:rPr>
        <w:lastRenderedPageBreak/>
        <w:t xml:space="preserve">Диссертацияның құрылымы мен көлемі. </w:t>
      </w:r>
      <w:r w:rsidRPr="0072526A">
        <w:rPr>
          <w:rFonts w:ascii="Times New Roman" w:hAnsi="Times New Roman" w:cs="Times New Roman"/>
          <w:noProof/>
          <w:sz w:val="28"/>
          <w:szCs w:val="28"/>
          <w:lang w:val="kk-KZ"/>
        </w:rPr>
        <w:t>Диссертация нормативтік сілтемелерден, Белгілеулер мен қысқартулардан, анықтамалардан, кіріспеден, үш бөлімнен, қорытындыдан, пайдаланылған дереккөздер тізімінен, олардың тармақтарын қоса алғанда 6 қосымшадан тұрады</w:t>
      </w:r>
      <w:r>
        <w:rPr>
          <w:rFonts w:ascii="Times New Roman" w:hAnsi="Times New Roman" w:cs="Times New Roman"/>
          <w:noProof/>
          <w:sz w:val="28"/>
          <w:szCs w:val="28"/>
          <w:lang w:val="kk-KZ"/>
        </w:rPr>
        <w:t xml:space="preserve"> </w:t>
      </w:r>
      <w:r w:rsidRPr="00B96AC1">
        <w:rPr>
          <w:rFonts w:ascii="Times New Roman" w:hAnsi="Times New Roman" w:cs="Times New Roman"/>
          <w:sz w:val="28"/>
          <w:szCs w:val="28"/>
        </w:rPr>
        <w:t xml:space="preserve">— </w:t>
      </w:r>
      <w:r w:rsidRPr="0072526A">
        <w:rPr>
          <w:rFonts w:ascii="Times New Roman" w:hAnsi="Times New Roman" w:cs="Times New Roman"/>
          <w:noProof/>
          <w:sz w:val="28"/>
          <w:szCs w:val="28"/>
          <w:lang w:val="kk-KZ"/>
        </w:rPr>
        <w:t xml:space="preserve">А, Б, В, Г, Д, Е. жұмыстың мазмұны </w:t>
      </w:r>
      <w:r w:rsidR="00EB640E">
        <w:rPr>
          <w:rFonts w:ascii="Times New Roman" w:hAnsi="Times New Roman" w:cs="Times New Roman"/>
          <w:noProof/>
          <w:sz w:val="28"/>
          <w:szCs w:val="28"/>
          <w:lang w:val="kk-KZ"/>
        </w:rPr>
        <w:t>165</w:t>
      </w:r>
      <w:r w:rsidRPr="0072526A">
        <w:rPr>
          <w:rFonts w:ascii="Times New Roman" w:hAnsi="Times New Roman" w:cs="Times New Roman"/>
          <w:noProof/>
          <w:sz w:val="28"/>
          <w:szCs w:val="28"/>
          <w:lang w:val="kk-KZ"/>
        </w:rPr>
        <w:t xml:space="preserve"> бетте</w:t>
      </w:r>
      <w:r>
        <w:rPr>
          <w:rFonts w:ascii="Times New Roman" w:hAnsi="Times New Roman" w:cs="Times New Roman"/>
          <w:noProof/>
          <w:sz w:val="28"/>
          <w:szCs w:val="28"/>
          <w:lang w:val="kk-KZ"/>
        </w:rPr>
        <w:t xml:space="preserve">, </w:t>
      </w:r>
      <w:r w:rsidRPr="0072526A">
        <w:rPr>
          <w:rFonts w:ascii="Times New Roman" w:hAnsi="Times New Roman" w:cs="Times New Roman"/>
          <w:noProof/>
          <w:sz w:val="28"/>
          <w:szCs w:val="28"/>
          <w:lang w:val="kk-KZ"/>
        </w:rPr>
        <w:t xml:space="preserve">277 ақпарат көздерін, 4 кестені, </w:t>
      </w:r>
      <w:r w:rsidR="00EB640E">
        <w:rPr>
          <w:rFonts w:ascii="Times New Roman" w:hAnsi="Times New Roman" w:cs="Times New Roman"/>
          <w:noProof/>
          <w:sz w:val="28"/>
          <w:szCs w:val="28"/>
          <w:lang w:val="kk-KZ"/>
        </w:rPr>
        <w:t>2</w:t>
      </w:r>
      <w:r w:rsidRPr="0072526A">
        <w:rPr>
          <w:rFonts w:ascii="Times New Roman" w:hAnsi="Times New Roman" w:cs="Times New Roman"/>
          <w:noProof/>
          <w:sz w:val="28"/>
          <w:szCs w:val="28"/>
          <w:lang w:val="kk-KZ"/>
        </w:rPr>
        <w:t xml:space="preserve"> суретті</w:t>
      </w:r>
      <w:r w:rsidR="00A15BBC">
        <w:rPr>
          <w:rFonts w:ascii="Times New Roman" w:hAnsi="Times New Roman" w:cs="Times New Roman"/>
          <w:noProof/>
          <w:sz w:val="28"/>
          <w:szCs w:val="28"/>
          <w:lang w:val="kk-KZ"/>
        </w:rPr>
        <w:t xml:space="preserve"> </w:t>
      </w:r>
      <w:r w:rsidRPr="0072526A">
        <w:rPr>
          <w:rFonts w:ascii="Times New Roman" w:hAnsi="Times New Roman" w:cs="Times New Roman"/>
          <w:noProof/>
          <w:sz w:val="28"/>
          <w:szCs w:val="28"/>
          <w:lang w:val="kk-KZ"/>
        </w:rPr>
        <w:t>пайдалана отырып</w:t>
      </w:r>
      <w:r>
        <w:rPr>
          <w:rFonts w:ascii="Times New Roman" w:hAnsi="Times New Roman" w:cs="Times New Roman"/>
          <w:noProof/>
          <w:sz w:val="28"/>
          <w:szCs w:val="28"/>
          <w:lang w:val="kk-KZ"/>
        </w:rPr>
        <w:t xml:space="preserve"> </w:t>
      </w:r>
      <w:r w:rsidRPr="0072526A">
        <w:rPr>
          <w:rFonts w:ascii="Times New Roman" w:hAnsi="Times New Roman" w:cs="Times New Roman"/>
          <w:noProof/>
          <w:sz w:val="28"/>
          <w:szCs w:val="28"/>
          <w:lang w:val="kk-KZ"/>
        </w:rPr>
        <w:t>баяндалған</w:t>
      </w:r>
      <w:r>
        <w:rPr>
          <w:rFonts w:ascii="Times New Roman" w:hAnsi="Times New Roman" w:cs="Times New Roman"/>
          <w:noProof/>
          <w:sz w:val="28"/>
          <w:szCs w:val="28"/>
          <w:lang w:val="kk-KZ"/>
        </w:rPr>
        <w:t>.</w:t>
      </w:r>
    </w:p>
    <w:sectPr w:rsidR="0072526A" w:rsidRPr="004B19FF" w:rsidSect="00EB56D4">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8210F0"/>
    <w:multiLevelType w:val="multilevel"/>
    <w:tmpl w:val="D9F4F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DD91B3A"/>
    <w:multiLevelType w:val="multilevel"/>
    <w:tmpl w:val="79423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4766">
    <w:abstractNumId w:val="0"/>
  </w:num>
  <w:num w:numId="2" w16cid:durableId="92433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D1"/>
    <w:rsid w:val="00080E4B"/>
    <w:rsid w:val="000F6CF9"/>
    <w:rsid w:val="00146374"/>
    <w:rsid w:val="001B6C29"/>
    <w:rsid w:val="001E2400"/>
    <w:rsid w:val="002750B0"/>
    <w:rsid w:val="00282016"/>
    <w:rsid w:val="002C5E11"/>
    <w:rsid w:val="003039D7"/>
    <w:rsid w:val="00311F65"/>
    <w:rsid w:val="00384868"/>
    <w:rsid w:val="00386F62"/>
    <w:rsid w:val="003C4D3F"/>
    <w:rsid w:val="0043618A"/>
    <w:rsid w:val="004B19FF"/>
    <w:rsid w:val="00561F5B"/>
    <w:rsid w:val="00623973"/>
    <w:rsid w:val="00684495"/>
    <w:rsid w:val="0072526A"/>
    <w:rsid w:val="0074731E"/>
    <w:rsid w:val="00791A8B"/>
    <w:rsid w:val="007A035C"/>
    <w:rsid w:val="008C0066"/>
    <w:rsid w:val="009D2BC4"/>
    <w:rsid w:val="009D2CCC"/>
    <w:rsid w:val="00A15BBC"/>
    <w:rsid w:val="00B07E84"/>
    <w:rsid w:val="00C353DB"/>
    <w:rsid w:val="00CE73D1"/>
    <w:rsid w:val="00D37D1A"/>
    <w:rsid w:val="00DA655D"/>
    <w:rsid w:val="00DC2379"/>
    <w:rsid w:val="00EB56D4"/>
    <w:rsid w:val="00EB640E"/>
    <w:rsid w:val="00EC4D27"/>
    <w:rsid w:val="00F3711B"/>
    <w:rsid w:val="00F4557E"/>
    <w:rsid w:val="00F54809"/>
    <w:rsid w:val="00FA236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9B2B"/>
  <w15:chartTrackingRefBased/>
  <w15:docId w15:val="{846B92CB-6996-44E1-AA74-8A7B931E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E73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E73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E73D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E73D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E73D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E73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E73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E73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E73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73D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E73D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E73D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E73D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E73D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E73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E73D1"/>
    <w:rPr>
      <w:rFonts w:eastAsiaTheme="majorEastAsia" w:cstheme="majorBidi"/>
      <w:color w:val="595959" w:themeColor="text1" w:themeTint="A6"/>
    </w:rPr>
  </w:style>
  <w:style w:type="character" w:customStyle="1" w:styleId="80">
    <w:name w:val="Заголовок 8 Знак"/>
    <w:basedOn w:val="a0"/>
    <w:link w:val="8"/>
    <w:uiPriority w:val="9"/>
    <w:semiHidden/>
    <w:rsid w:val="00CE73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E73D1"/>
    <w:rPr>
      <w:rFonts w:eastAsiaTheme="majorEastAsia" w:cstheme="majorBidi"/>
      <w:color w:val="272727" w:themeColor="text1" w:themeTint="D8"/>
    </w:rPr>
  </w:style>
  <w:style w:type="paragraph" w:styleId="a3">
    <w:name w:val="Title"/>
    <w:basedOn w:val="a"/>
    <w:next w:val="a"/>
    <w:link w:val="a4"/>
    <w:uiPriority w:val="10"/>
    <w:qFormat/>
    <w:rsid w:val="00CE73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73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73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E73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73D1"/>
    <w:pPr>
      <w:spacing w:before="160"/>
      <w:jc w:val="center"/>
    </w:pPr>
    <w:rPr>
      <w:i/>
      <w:iCs/>
      <w:color w:val="404040" w:themeColor="text1" w:themeTint="BF"/>
    </w:rPr>
  </w:style>
  <w:style w:type="character" w:customStyle="1" w:styleId="22">
    <w:name w:val="Цитата 2 Знак"/>
    <w:basedOn w:val="a0"/>
    <w:link w:val="21"/>
    <w:uiPriority w:val="29"/>
    <w:rsid w:val="00CE73D1"/>
    <w:rPr>
      <w:i/>
      <w:iCs/>
      <w:color w:val="404040" w:themeColor="text1" w:themeTint="BF"/>
    </w:rPr>
  </w:style>
  <w:style w:type="paragraph" w:styleId="a7">
    <w:name w:val="List Paragraph"/>
    <w:basedOn w:val="a"/>
    <w:uiPriority w:val="34"/>
    <w:qFormat/>
    <w:rsid w:val="00CE73D1"/>
    <w:pPr>
      <w:ind w:left="720"/>
      <w:contextualSpacing/>
    </w:pPr>
  </w:style>
  <w:style w:type="character" w:styleId="a8">
    <w:name w:val="Intense Emphasis"/>
    <w:basedOn w:val="a0"/>
    <w:uiPriority w:val="21"/>
    <w:qFormat/>
    <w:rsid w:val="00CE73D1"/>
    <w:rPr>
      <w:i/>
      <w:iCs/>
      <w:color w:val="2F5496" w:themeColor="accent1" w:themeShade="BF"/>
    </w:rPr>
  </w:style>
  <w:style w:type="paragraph" w:styleId="a9">
    <w:name w:val="Intense Quote"/>
    <w:basedOn w:val="a"/>
    <w:next w:val="a"/>
    <w:link w:val="aa"/>
    <w:uiPriority w:val="30"/>
    <w:qFormat/>
    <w:rsid w:val="00CE73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E73D1"/>
    <w:rPr>
      <w:i/>
      <w:iCs/>
      <w:color w:val="2F5496" w:themeColor="accent1" w:themeShade="BF"/>
    </w:rPr>
  </w:style>
  <w:style w:type="character" w:styleId="ab">
    <w:name w:val="Intense Reference"/>
    <w:basedOn w:val="a0"/>
    <w:uiPriority w:val="32"/>
    <w:qFormat/>
    <w:rsid w:val="00CE73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21948">
      <w:bodyDiv w:val="1"/>
      <w:marLeft w:val="0"/>
      <w:marRight w:val="0"/>
      <w:marTop w:val="0"/>
      <w:marBottom w:val="0"/>
      <w:divBdr>
        <w:top w:val="none" w:sz="0" w:space="0" w:color="auto"/>
        <w:left w:val="none" w:sz="0" w:space="0" w:color="auto"/>
        <w:bottom w:val="none" w:sz="0" w:space="0" w:color="auto"/>
        <w:right w:val="none" w:sz="0" w:space="0" w:color="auto"/>
      </w:divBdr>
    </w:div>
    <w:div w:id="11980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9B773-4476-43D6-B700-AD89C882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2815</Words>
  <Characters>16050</Characters>
  <Application>Microsoft Office Word</Application>
  <DocSecurity>0</DocSecurity>
  <Lines>133</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Дильназ Уалиева</dc:creator>
  <cp:keywords/>
  <dc:description/>
  <cp:lastModifiedBy>Асель Уалиева</cp:lastModifiedBy>
  <cp:revision>8</cp:revision>
  <cp:lastPrinted>2025-03-08T06:04:00Z</cp:lastPrinted>
  <dcterms:created xsi:type="dcterms:W3CDTF">2025-03-05T16:35:00Z</dcterms:created>
  <dcterms:modified xsi:type="dcterms:W3CDTF">2025-03-08T09:36:00Z</dcterms:modified>
</cp:coreProperties>
</file>